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3F0DC" w14:textId="11F163F4" w:rsidR="004E011E" w:rsidRPr="00862CA4" w:rsidRDefault="004E011E">
      <w:pPr>
        <w:rPr>
          <w:sz w:val="24"/>
          <w:szCs w:val="24"/>
        </w:rPr>
      </w:pPr>
    </w:p>
    <w:p w14:paraId="749436B1" w14:textId="75032733" w:rsidR="004E011E" w:rsidRPr="00862CA4" w:rsidRDefault="004E011E">
      <w:pPr>
        <w:rPr>
          <w:sz w:val="24"/>
          <w:szCs w:val="24"/>
        </w:rPr>
      </w:pPr>
    </w:p>
    <w:p w14:paraId="20266FE0" w14:textId="4B574CAF" w:rsidR="007A2CE9" w:rsidRPr="00862CA4" w:rsidRDefault="008C5639" w:rsidP="007A2CE9">
      <w:pPr>
        <w:pStyle w:val="NormalWeb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F25B1BC" wp14:editId="39895BC9">
            <wp:extent cx="5323332" cy="961644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T-Lockup_Horz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3332" cy="96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0BF7D" w14:textId="77777777" w:rsidR="008C5639" w:rsidRDefault="008C5639" w:rsidP="007A2CE9">
      <w:pPr>
        <w:pStyle w:val="NormalWeb"/>
        <w:jc w:val="center"/>
        <w:rPr>
          <w:rFonts w:ascii="Arial" w:hAnsi="Arial" w:cs="Arial"/>
          <w:sz w:val="24"/>
          <w:szCs w:val="24"/>
        </w:rPr>
      </w:pPr>
    </w:p>
    <w:p w14:paraId="7C31C2CA" w14:textId="21906388" w:rsidR="00CA2D3D" w:rsidRDefault="00CA2D3D" w:rsidP="007A2CE9">
      <w:pPr>
        <w:pStyle w:val="NormalWeb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IMMEDIATE RELEASE</w:t>
      </w:r>
    </w:p>
    <w:p w14:paraId="4CAC1686" w14:textId="78EB7699" w:rsidR="00D31296" w:rsidRPr="00862CA4" w:rsidRDefault="00BD298F" w:rsidP="007A2CE9">
      <w:pPr>
        <w:pStyle w:val="NormalWeb"/>
        <w:jc w:val="center"/>
        <w:rPr>
          <w:rFonts w:ascii="Arial" w:hAnsi="Arial" w:cs="Arial"/>
          <w:b/>
          <w:bCs/>
          <w:sz w:val="24"/>
          <w:szCs w:val="24"/>
        </w:rPr>
      </w:pPr>
      <w:r w:rsidRPr="00862CA4">
        <w:rPr>
          <w:rFonts w:ascii="Arial" w:hAnsi="Arial" w:cs="Arial"/>
          <w:b/>
          <w:bCs/>
          <w:sz w:val="24"/>
          <w:szCs w:val="24"/>
        </w:rPr>
        <w:t xml:space="preserve">Missoula Community Theatre </w:t>
      </w:r>
      <w:r w:rsidR="007A2CE9" w:rsidRPr="00862CA4">
        <w:rPr>
          <w:rFonts w:ascii="Arial" w:hAnsi="Arial" w:cs="Arial"/>
          <w:b/>
          <w:bCs/>
          <w:sz w:val="24"/>
          <w:szCs w:val="24"/>
        </w:rPr>
        <w:t xml:space="preserve">postpones </w:t>
      </w:r>
      <w:r w:rsidR="007A2CE9" w:rsidRPr="00862CA4">
        <w:rPr>
          <w:rFonts w:ascii="Arial" w:hAnsi="Arial" w:cs="Arial"/>
          <w:b/>
          <w:bCs/>
          <w:i/>
          <w:iCs/>
          <w:sz w:val="24"/>
          <w:szCs w:val="24"/>
        </w:rPr>
        <w:t>Matilda the Musical</w:t>
      </w:r>
    </w:p>
    <w:p w14:paraId="14B0FF53" w14:textId="0842C61E" w:rsidR="00EC6DE5" w:rsidRPr="00862CA4" w:rsidRDefault="007A2CE9" w:rsidP="00021E94">
      <w:pPr>
        <w:pStyle w:val="NormalWeb"/>
        <w:rPr>
          <w:rFonts w:ascii="Arial" w:hAnsi="Arial" w:cs="Arial"/>
          <w:sz w:val="24"/>
          <w:szCs w:val="24"/>
        </w:rPr>
      </w:pPr>
      <w:r w:rsidRPr="00862CA4">
        <w:rPr>
          <w:rFonts w:ascii="Arial" w:hAnsi="Arial" w:cs="Arial"/>
          <w:sz w:val="24"/>
          <w:szCs w:val="24"/>
        </w:rPr>
        <w:t>M</w:t>
      </w:r>
      <w:r w:rsidR="001231AC" w:rsidRPr="00862CA4">
        <w:rPr>
          <w:rFonts w:ascii="Arial" w:hAnsi="Arial" w:cs="Arial"/>
          <w:sz w:val="24"/>
          <w:szCs w:val="24"/>
        </w:rPr>
        <w:t>ISSOULA</w:t>
      </w:r>
      <w:r w:rsidRPr="00862CA4">
        <w:rPr>
          <w:rFonts w:ascii="Arial" w:hAnsi="Arial" w:cs="Arial"/>
          <w:sz w:val="24"/>
          <w:szCs w:val="24"/>
        </w:rPr>
        <w:t xml:space="preserve">, MT:  </w:t>
      </w:r>
      <w:r w:rsidR="00D83F1A" w:rsidRPr="00862CA4">
        <w:rPr>
          <w:rFonts w:ascii="Arial" w:hAnsi="Arial" w:cs="Arial"/>
          <w:sz w:val="24"/>
          <w:szCs w:val="24"/>
        </w:rPr>
        <w:t>In light of the ra</w:t>
      </w:r>
      <w:r w:rsidR="000D2696" w:rsidRPr="00862CA4">
        <w:rPr>
          <w:rFonts w:ascii="Arial" w:hAnsi="Arial" w:cs="Arial"/>
          <w:sz w:val="24"/>
          <w:szCs w:val="24"/>
        </w:rPr>
        <w:t>pidly-changing situation around</w:t>
      </w:r>
      <w:r w:rsidR="00D83F1A" w:rsidRPr="00862CA4">
        <w:rPr>
          <w:rFonts w:ascii="Arial" w:hAnsi="Arial" w:cs="Arial"/>
          <w:sz w:val="24"/>
          <w:szCs w:val="24"/>
        </w:rPr>
        <w:t xml:space="preserve"> the</w:t>
      </w:r>
      <w:r w:rsidR="000D2696" w:rsidRPr="00862CA4">
        <w:rPr>
          <w:rFonts w:ascii="Arial" w:hAnsi="Arial" w:cs="Arial"/>
          <w:sz w:val="24"/>
          <w:szCs w:val="24"/>
        </w:rPr>
        <w:t xml:space="preserve"> Coronavirus</w:t>
      </w:r>
      <w:r w:rsidR="001F2014" w:rsidRPr="00862CA4">
        <w:rPr>
          <w:rFonts w:ascii="Arial" w:hAnsi="Arial" w:cs="Arial"/>
          <w:sz w:val="24"/>
          <w:szCs w:val="24"/>
        </w:rPr>
        <w:t xml:space="preserve">/COVID-19 </w:t>
      </w:r>
      <w:r w:rsidR="00BE72D7" w:rsidRPr="00862CA4">
        <w:rPr>
          <w:rFonts w:ascii="Arial" w:hAnsi="Arial" w:cs="Arial"/>
          <w:sz w:val="24"/>
          <w:szCs w:val="24"/>
        </w:rPr>
        <w:t>outbreak</w:t>
      </w:r>
      <w:r w:rsidR="000D2696" w:rsidRPr="00862CA4">
        <w:rPr>
          <w:rFonts w:ascii="Arial" w:hAnsi="Arial" w:cs="Arial"/>
          <w:sz w:val="24"/>
          <w:szCs w:val="24"/>
        </w:rPr>
        <w:t xml:space="preserve"> and recommendations from health professionals a</w:t>
      </w:r>
      <w:r w:rsidR="002F7EA9" w:rsidRPr="00862CA4">
        <w:rPr>
          <w:rFonts w:ascii="Arial" w:hAnsi="Arial" w:cs="Arial"/>
          <w:sz w:val="24"/>
          <w:szCs w:val="24"/>
        </w:rPr>
        <w:t xml:space="preserve">s well as </w:t>
      </w:r>
      <w:r w:rsidR="000D2696" w:rsidRPr="00862CA4">
        <w:rPr>
          <w:rFonts w:ascii="Arial" w:hAnsi="Arial" w:cs="Arial"/>
          <w:sz w:val="24"/>
          <w:szCs w:val="24"/>
        </w:rPr>
        <w:t>local, state and federal officials</w:t>
      </w:r>
      <w:r w:rsidR="00BF4F5C" w:rsidRPr="00862CA4">
        <w:rPr>
          <w:rFonts w:ascii="Arial" w:hAnsi="Arial" w:cs="Arial"/>
          <w:sz w:val="24"/>
          <w:szCs w:val="24"/>
        </w:rPr>
        <w:t xml:space="preserve"> regarding “social distancing</w:t>
      </w:r>
      <w:r w:rsidR="006B0997" w:rsidRPr="00862CA4">
        <w:rPr>
          <w:rFonts w:ascii="Arial" w:hAnsi="Arial" w:cs="Arial"/>
          <w:sz w:val="24"/>
          <w:szCs w:val="24"/>
        </w:rPr>
        <w:t>,</w:t>
      </w:r>
      <w:r w:rsidR="00BF4F5C" w:rsidRPr="00862CA4">
        <w:rPr>
          <w:rFonts w:ascii="Arial" w:hAnsi="Arial" w:cs="Arial"/>
          <w:sz w:val="24"/>
          <w:szCs w:val="24"/>
        </w:rPr>
        <w:t>”</w:t>
      </w:r>
      <w:r w:rsidR="00A771FB" w:rsidRPr="00862CA4">
        <w:rPr>
          <w:rFonts w:ascii="Arial" w:hAnsi="Arial" w:cs="Arial"/>
          <w:sz w:val="24"/>
          <w:szCs w:val="24"/>
        </w:rPr>
        <w:t xml:space="preserve"> the Missoula Community Theatre</w:t>
      </w:r>
      <w:r w:rsidR="00B341E5" w:rsidRPr="00862CA4">
        <w:rPr>
          <w:rFonts w:ascii="Arial" w:hAnsi="Arial" w:cs="Arial"/>
          <w:sz w:val="24"/>
          <w:szCs w:val="24"/>
        </w:rPr>
        <w:t xml:space="preserve"> </w:t>
      </w:r>
      <w:r w:rsidR="00F9225D" w:rsidRPr="00862CA4">
        <w:rPr>
          <w:rFonts w:ascii="Arial" w:hAnsi="Arial" w:cs="Arial"/>
          <w:sz w:val="24"/>
          <w:szCs w:val="24"/>
        </w:rPr>
        <w:t xml:space="preserve">has made </w:t>
      </w:r>
      <w:r w:rsidR="00D319AE" w:rsidRPr="00862CA4">
        <w:rPr>
          <w:rFonts w:ascii="Arial" w:hAnsi="Arial" w:cs="Arial"/>
          <w:sz w:val="24"/>
          <w:szCs w:val="24"/>
        </w:rPr>
        <w:t>the</w:t>
      </w:r>
      <w:r w:rsidR="00C03BF8" w:rsidRPr="00862CA4">
        <w:rPr>
          <w:rFonts w:ascii="Arial" w:hAnsi="Arial" w:cs="Arial"/>
          <w:sz w:val="24"/>
          <w:szCs w:val="24"/>
        </w:rPr>
        <w:t xml:space="preserve"> difficult </w:t>
      </w:r>
      <w:r w:rsidR="00D319AE" w:rsidRPr="00862CA4">
        <w:rPr>
          <w:rFonts w:ascii="Arial" w:hAnsi="Arial" w:cs="Arial"/>
          <w:sz w:val="24"/>
          <w:szCs w:val="24"/>
        </w:rPr>
        <w:t xml:space="preserve">decision to </w:t>
      </w:r>
      <w:r w:rsidR="00D319AE" w:rsidRPr="00862CA4">
        <w:rPr>
          <w:rFonts w:ascii="Arial" w:hAnsi="Arial" w:cs="Arial"/>
          <w:b/>
          <w:bCs/>
          <w:i/>
          <w:iCs/>
          <w:sz w:val="24"/>
          <w:szCs w:val="24"/>
        </w:rPr>
        <w:t>postpone</w:t>
      </w:r>
      <w:r w:rsidR="00F9225D" w:rsidRPr="00862CA4">
        <w:rPr>
          <w:rFonts w:ascii="Arial" w:hAnsi="Arial" w:cs="Arial"/>
          <w:sz w:val="24"/>
          <w:szCs w:val="24"/>
        </w:rPr>
        <w:t xml:space="preserve"> </w:t>
      </w:r>
      <w:r w:rsidR="00BB1B17" w:rsidRPr="00862CA4">
        <w:rPr>
          <w:rFonts w:ascii="Arial" w:hAnsi="Arial" w:cs="Arial"/>
          <w:i/>
          <w:iCs/>
          <w:sz w:val="24"/>
          <w:szCs w:val="24"/>
        </w:rPr>
        <w:t>Matilda the Musical</w:t>
      </w:r>
      <w:r w:rsidR="00BB1B17" w:rsidRPr="00862CA4">
        <w:rPr>
          <w:rFonts w:ascii="Arial" w:hAnsi="Arial" w:cs="Arial"/>
          <w:sz w:val="24"/>
          <w:szCs w:val="24"/>
        </w:rPr>
        <w:t>, the final production of the 2019-2020 season</w:t>
      </w:r>
      <w:r w:rsidR="000F5D34" w:rsidRPr="00862CA4">
        <w:rPr>
          <w:rFonts w:ascii="Arial" w:hAnsi="Arial" w:cs="Arial"/>
          <w:sz w:val="24"/>
          <w:szCs w:val="24"/>
        </w:rPr>
        <w:t>, which was A</w:t>
      </w:r>
      <w:r w:rsidR="00DA68AC" w:rsidRPr="00862CA4">
        <w:rPr>
          <w:rFonts w:ascii="Arial" w:hAnsi="Arial" w:cs="Arial"/>
          <w:sz w:val="24"/>
          <w:szCs w:val="24"/>
        </w:rPr>
        <w:t>pril 23-May 1</w:t>
      </w:r>
      <w:r w:rsidR="00A82D1D" w:rsidRPr="00862CA4">
        <w:rPr>
          <w:rFonts w:ascii="Arial" w:hAnsi="Arial" w:cs="Arial"/>
          <w:sz w:val="24"/>
          <w:szCs w:val="24"/>
        </w:rPr>
        <w:t>0</w:t>
      </w:r>
      <w:r w:rsidR="00A82D1D" w:rsidRPr="00862CA4">
        <w:rPr>
          <w:rFonts w:ascii="Arial" w:hAnsi="Arial" w:cs="Arial"/>
          <w:sz w:val="24"/>
          <w:szCs w:val="24"/>
          <w:vertAlign w:val="superscript"/>
        </w:rPr>
        <w:t>th</w:t>
      </w:r>
      <w:r w:rsidR="00A82D1D" w:rsidRPr="00862CA4">
        <w:rPr>
          <w:rFonts w:ascii="Arial" w:hAnsi="Arial" w:cs="Arial"/>
          <w:sz w:val="24"/>
          <w:szCs w:val="24"/>
        </w:rPr>
        <w:t>.</w:t>
      </w:r>
      <w:r w:rsidR="00A43984" w:rsidRPr="00862CA4">
        <w:rPr>
          <w:rFonts w:ascii="Arial" w:hAnsi="Arial" w:cs="Arial"/>
          <w:sz w:val="24"/>
          <w:szCs w:val="24"/>
        </w:rPr>
        <w:t xml:space="preserve">  </w:t>
      </w:r>
      <w:r w:rsidR="000F5D34" w:rsidRPr="00862CA4">
        <w:rPr>
          <w:rFonts w:ascii="Arial" w:hAnsi="Arial" w:cs="Arial"/>
          <w:sz w:val="24"/>
          <w:szCs w:val="24"/>
        </w:rPr>
        <w:t xml:space="preserve">MCT </w:t>
      </w:r>
      <w:r w:rsidR="00D75B5B" w:rsidRPr="00862CA4">
        <w:rPr>
          <w:rFonts w:ascii="Arial" w:hAnsi="Arial" w:cs="Arial"/>
          <w:sz w:val="24"/>
          <w:szCs w:val="24"/>
        </w:rPr>
        <w:t xml:space="preserve">is working to </w:t>
      </w:r>
      <w:r w:rsidR="00BC4FE8" w:rsidRPr="00862CA4">
        <w:rPr>
          <w:rFonts w:ascii="Arial" w:hAnsi="Arial" w:cs="Arial"/>
          <w:sz w:val="24"/>
          <w:szCs w:val="24"/>
        </w:rPr>
        <w:t>reschedul</w:t>
      </w:r>
      <w:r w:rsidR="000F5D34" w:rsidRPr="00862CA4">
        <w:rPr>
          <w:rFonts w:ascii="Arial" w:hAnsi="Arial" w:cs="Arial"/>
          <w:sz w:val="24"/>
          <w:szCs w:val="24"/>
        </w:rPr>
        <w:t>e</w:t>
      </w:r>
      <w:r w:rsidR="00BC4FE8" w:rsidRPr="00862CA4">
        <w:rPr>
          <w:rFonts w:ascii="Arial" w:hAnsi="Arial" w:cs="Arial"/>
          <w:sz w:val="24"/>
          <w:szCs w:val="24"/>
        </w:rPr>
        <w:t xml:space="preserve"> the show for </w:t>
      </w:r>
      <w:r w:rsidR="00D75B5B" w:rsidRPr="00862CA4">
        <w:rPr>
          <w:rFonts w:ascii="Arial" w:hAnsi="Arial" w:cs="Arial"/>
          <w:sz w:val="24"/>
          <w:szCs w:val="24"/>
        </w:rPr>
        <w:t xml:space="preserve">this </w:t>
      </w:r>
      <w:r w:rsidR="00BC4FE8" w:rsidRPr="00862CA4">
        <w:rPr>
          <w:rFonts w:ascii="Arial" w:hAnsi="Arial" w:cs="Arial"/>
          <w:sz w:val="24"/>
          <w:szCs w:val="24"/>
        </w:rPr>
        <w:t>fall</w:t>
      </w:r>
      <w:r w:rsidR="00487EAC" w:rsidRPr="00862CA4">
        <w:rPr>
          <w:rFonts w:ascii="Arial" w:hAnsi="Arial" w:cs="Arial"/>
          <w:sz w:val="24"/>
          <w:szCs w:val="24"/>
        </w:rPr>
        <w:t xml:space="preserve">, </w:t>
      </w:r>
      <w:r w:rsidR="00BD5031" w:rsidRPr="00862CA4">
        <w:rPr>
          <w:rFonts w:ascii="Arial" w:hAnsi="Arial" w:cs="Arial"/>
          <w:sz w:val="24"/>
          <w:szCs w:val="24"/>
        </w:rPr>
        <w:t xml:space="preserve">and </w:t>
      </w:r>
      <w:r w:rsidR="00765ADE" w:rsidRPr="00862CA4">
        <w:rPr>
          <w:rFonts w:ascii="Arial" w:hAnsi="Arial" w:cs="Arial"/>
          <w:sz w:val="24"/>
          <w:szCs w:val="24"/>
        </w:rPr>
        <w:t xml:space="preserve">the </w:t>
      </w:r>
      <w:r w:rsidR="00276C13" w:rsidRPr="00862CA4">
        <w:rPr>
          <w:rFonts w:ascii="Arial" w:hAnsi="Arial" w:cs="Arial"/>
          <w:sz w:val="24"/>
          <w:szCs w:val="24"/>
        </w:rPr>
        <w:t xml:space="preserve">date </w:t>
      </w:r>
      <w:r w:rsidR="00487EAC" w:rsidRPr="00862CA4">
        <w:rPr>
          <w:rFonts w:ascii="Arial" w:hAnsi="Arial" w:cs="Arial"/>
          <w:sz w:val="24"/>
          <w:szCs w:val="24"/>
        </w:rPr>
        <w:t xml:space="preserve">is </w:t>
      </w:r>
      <w:r w:rsidR="00AB7818" w:rsidRPr="00862CA4">
        <w:rPr>
          <w:rFonts w:ascii="Arial" w:hAnsi="Arial" w:cs="Arial"/>
          <w:sz w:val="24"/>
          <w:szCs w:val="24"/>
        </w:rPr>
        <w:t xml:space="preserve">TBA as of this </w:t>
      </w:r>
      <w:r w:rsidR="00276C13" w:rsidRPr="00862CA4">
        <w:rPr>
          <w:rFonts w:ascii="Arial" w:hAnsi="Arial" w:cs="Arial"/>
          <w:sz w:val="24"/>
          <w:szCs w:val="24"/>
        </w:rPr>
        <w:t xml:space="preserve">press </w:t>
      </w:r>
      <w:r w:rsidR="00AB7818" w:rsidRPr="00862CA4">
        <w:rPr>
          <w:rFonts w:ascii="Arial" w:hAnsi="Arial" w:cs="Arial"/>
          <w:sz w:val="24"/>
          <w:szCs w:val="24"/>
        </w:rPr>
        <w:t xml:space="preserve">announcement.  </w:t>
      </w:r>
    </w:p>
    <w:p w14:paraId="0205D010" w14:textId="5472BFB0" w:rsidR="006B7434" w:rsidRPr="00862CA4" w:rsidRDefault="008D6910" w:rsidP="00021E94">
      <w:pPr>
        <w:pStyle w:val="NormalWeb"/>
        <w:rPr>
          <w:rFonts w:ascii="Arial" w:hAnsi="Arial" w:cs="Arial"/>
          <w:sz w:val="24"/>
          <w:szCs w:val="24"/>
        </w:rPr>
      </w:pPr>
      <w:r w:rsidRPr="00862CA4">
        <w:rPr>
          <w:rFonts w:ascii="Arial" w:hAnsi="Arial" w:cs="Arial"/>
          <w:sz w:val="24"/>
          <w:szCs w:val="24"/>
        </w:rPr>
        <w:t>MCT will have more information and soli</w:t>
      </w:r>
      <w:r w:rsidR="00C756FC" w:rsidRPr="00862CA4">
        <w:rPr>
          <w:rFonts w:ascii="Arial" w:hAnsi="Arial" w:cs="Arial"/>
          <w:sz w:val="24"/>
          <w:szCs w:val="24"/>
        </w:rPr>
        <w:t xml:space="preserve">dified dates in the coming weeks as they negotiate terms with the royalty house that owns the </w:t>
      </w:r>
      <w:r w:rsidR="00DC23E2" w:rsidRPr="00862CA4">
        <w:rPr>
          <w:rFonts w:ascii="Arial" w:hAnsi="Arial" w:cs="Arial"/>
          <w:sz w:val="24"/>
          <w:szCs w:val="24"/>
        </w:rPr>
        <w:t xml:space="preserve">rights to the show.  In the interim, </w:t>
      </w:r>
      <w:r w:rsidR="000D5E00" w:rsidRPr="00862CA4">
        <w:rPr>
          <w:rFonts w:ascii="Arial" w:hAnsi="Arial" w:cs="Arial"/>
          <w:sz w:val="24"/>
          <w:szCs w:val="24"/>
        </w:rPr>
        <w:t xml:space="preserve">MCT </w:t>
      </w:r>
      <w:r w:rsidR="006E6316" w:rsidRPr="00862CA4">
        <w:rPr>
          <w:rFonts w:ascii="Arial" w:hAnsi="Arial" w:cs="Arial"/>
          <w:sz w:val="24"/>
          <w:szCs w:val="24"/>
        </w:rPr>
        <w:t xml:space="preserve">will hold </w:t>
      </w:r>
      <w:r w:rsidR="003111B1" w:rsidRPr="00862CA4">
        <w:rPr>
          <w:rFonts w:ascii="Arial" w:hAnsi="Arial" w:cs="Arial"/>
          <w:sz w:val="24"/>
          <w:szCs w:val="24"/>
        </w:rPr>
        <w:t>current</w:t>
      </w:r>
      <w:r w:rsidR="004210F3" w:rsidRPr="00862CA4">
        <w:rPr>
          <w:rFonts w:ascii="Arial" w:hAnsi="Arial" w:cs="Arial"/>
          <w:sz w:val="24"/>
          <w:szCs w:val="24"/>
        </w:rPr>
        <w:t xml:space="preserve"> </w:t>
      </w:r>
      <w:r w:rsidR="003111B1" w:rsidRPr="00862CA4">
        <w:rPr>
          <w:rFonts w:ascii="Arial" w:hAnsi="Arial" w:cs="Arial"/>
          <w:sz w:val="24"/>
          <w:szCs w:val="24"/>
        </w:rPr>
        <w:t>reservations</w:t>
      </w:r>
      <w:r w:rsidR="00DA01B0" w:rsidRPr="00862CA4">
        <w:rPr>
          <w:rFonts w:ascii="Arial" w:hAnsi="Arial" w:cs="Arial"/>
          <w:sz w:val="24"/>
          <w:szCs w:val="24"/>
        </w:rPr>
        <w:t xml:space="preserve"> with the intention </w:t>
      </w:r>
      <w:r w:rsidR="004210F3" w:rsidRPr="00862CA4">
        <w:rPr>
          <w:rFonts w:ascii="Arial" w:hAnsi="Arial" w:cs="Arial"/>
          <w:sz w:val="24"/>
          <w:szCs w:val="24"/>
        </w:rPr>
        <w:t>of</w:t>
      </w:r>
      <w:r w:rsidR="00DA01B0" w:rsidRPr="00862CA4">
        <w:rPr>
          <w:rFonts w:ascii="Arial" w:hAnsi="Arial" w:cs="Arial"/>
          <w:sz w:val="24"/>
          <w:szCs w:val="24"/>
        </w:rPr>
        <w:t xml:space="preserve"> </w:t>
      </w:r>
      <w:r w:rsidR="00DB2476" w:rsidRPr="00862CA4">
        <w:rPr>
          <w:rFonts w:ascii="Arial" w:hAnsi="Arial" w:cs="Arial"/>
          <w:sz w:val="24"/>
          <w:szCs w:val="24"/>
        </w:rPr>
        <w:t>reschedul</w:t>
      </w:r>
      <w:r w:rsidR="004210F3" w:rsidRPr="00862CA4">
        <w:rPr>
          <w:rFonts w:ascii="Arial" w:hAnsi="Arial" w:cs="Arial"/>
          <w:sz w:val="24"/>
          <w:szCs w:val="24"/>
        </w:rPr>
        <w:t xml:space="preserve">ing </w:t>
      </w:r>
      <w:r w:rsidR="00DC23E2" w:rsidRPr="00862CA4">
        <w:rPr>
          <w:rFonts w:ascii="Arial" w:hAnsi="Arial" w:cs="Arial"/>
          <w:sz w:val="24"/>
          <w:szCs w:val="24"/>
        </w:rPr>
        <w:t>patrons</w:t>
      </w:r>
      <w:r w:rsidR="00DB2476" w:rsidRPr="00862CA4">
        <w:rPr>
          <w:rFonts w:ascii="Arial" w:hAnsi="Arial" w:cs="Arial"/>
          <w:sz w:val="24"/>
          <w:szCs w:val="24"/>
        </w:rPr>
        <w:t xml:space="preserve"> to a comparable date</w:t>
      </w:r>
      <w:r w:rsidR="00523905" w:rsidRPr="00862CA4">
        <w:rPr>
          <w:rFonts w:ascii="Arial" w:hAnsi="Arial" w:cs="Arial"/>
          <w:sz w:val="24"/>
          <w:szCs w:val="24"/>
        </w:rPr>
        <w:t xml:space="preserve"> in the fall.</w:t>
      </w:r>
      <w:r w:rsidR="00561E76" w:rsidRPr="00862CA4">
        <w:rPr>
          <w:rFonts w:ascii="Arial" w:hAnsi="Arial" w:cs="Arial"/>
          <w:sz w:val="24"/>
          <w:szCs w:val="24"/>
        </w:rPr>
        <w:t xml:space="preserve"> </w:t>
      </w:r>
    </w:p>
    <w:p w14:paraId="4AB326FB" w14:textId="6A44DADD" w:rsidR="00E17D12" w:rsidRPr="00862CA4" w:rsidRDefault="000E18DB" w:rsidP="00B94ED8">
      <w:pPr>
        <w:pStyle w:val="NormalWeb"/>
        <w:rPr>
          <w:rFonts w:ascii="Arial" w:hAnsi="Arial" w:cs="Arial"/>
          <w:sz w:val="24"/>
          <w:szCs w:val="24"/>
        </w:rPr>
      </w:pPr>
      <w:r w:rsidRPr="00862CA4">
        <w:rPr>
          <w:rFonts w:ascii="Arial" w:hAnsi="Arial" w:cs="Arial"/>
          <w:sz w:val="24"/>
          <w:szCs w:val="24"/>
        </w:rPr>
        <w:t xml:space="preserve">Patrons </w:t>
      </w:r>
      <w:r w:rsidR="00342E80" w:rsidRPr="00862CA4">
        <w:rPr>
          <w:rFonts w:ascii="Arial" w:hAnsi="Arial" w:cs="Arial"/>
          <w:sz w:val="24"/>
          <w:szCs w:val="24"/>
        </w:rPr>
        <w:t>may</w:t>
      </w:r>
      <w:r w:rsidR="00E50943" w:rsidRPr="00862CA4">
        <w:rPr>
          <w:rFonts w:ascii="Arial" w:hAnsi="Arial" w:cs="Arial"/>
          <w:sz w:val="24"/>
          <w:szCs w:val="24"/>
        </w:rPr>
        <w:t xml:space="preserve"> </w:t>
      </w:r>
      <w:r w:rsidR="00542CC0" w:rsidRPr="00862CA4">
        <w:rPr>
          <w:rFonts w:ascii="Arial" w:hAnsi="Arial" w:cs="Arial"/>
          <w:sz w:val="24"/>
          <w:szCs w:val="24"/>
        </w:rPr>
        <w:t>choose</w:t>
      </w:r>
      <w:r w:rsidR="001160CE" w:rsidRPr="00862CA4">
        <w:rPr>
          <w:rFonts w:ascii="Arial" w:hAnsi="Arial" w:cs="Arial"/>
          <w:sz w:val="24"/>
          <w:szCs w:val="24"/>
        </w:rPr>
        <w:t xml:space="preserve"> </w:t>
      </w:r>
      <w:r w:rsidR="00342E80" w:rsidRPr="00862CA4">
        <w:rPr>
          <w:rFonts w:ascii="Arial" w:hAnsi="Arial" w:cs="Arial"/>
          <w:sz w:val="24"/>
          <w:szCs w:val="24"/>
        </w:rPr>
        <w:t xml:space="preserve">to </w:t>
      </w:r>
      <w:r w:rsidR="00E178BA" w:rsidRPr="00862CA4">
        <w:rPr>
          <w:rFonts w:ascii="Arial" w:hAnsi="Arial" w:cs="Arial"/>
          <w:sz w:val="24"/>
          <w:szCs w:val="24"/>
        </w:rPr>
        <w:t>wait</w:t>
      </w:r>
      <w:r w:rsidR="00342E80" w:rsidRPr="00862CA4">
        <w:rPr>
          <w:rFonts w:ascii="Arial" w:hAnsi="Arial" w:cs="Arial"/>
          <w:sz w:val="24"/>
          <w:szCs w:val="24"/>
        </w:rPr>
        <w:t xml:space="preserve"> until dates are confirmed and they will </w:t>
      </w:r>
      <w:r w:rsidR="001F30B9" w:rsidRPr="00862CA4">
        <w:rPr>
          <w:rFonts w:ascii="Arial" w:hAnsi="Arial" w:cs="Arial"/>
          <w:sz w:val="24"/>
          <w:szCs w:val="24"/>
        </w:rPr>
        <w:t xml:space="preserve">hear from patron services </w:t>
      </w:r>
      <w:r w:rsidR="003E4685" w:rsidRPr="00862CA4">
        <w:rPr>
          <w:rFonts w:ascii="Arial" w:hAnsi="Arial" w:cs="Arial"/>
          <w:sz w:val="24"/>
          <w:szCs w:val="24"/>
        </w:rPr>
        <w:t>to r</w:t>
      </w:r>
      <w:r w:rsidR="001F30B9" w:rsidRPr="00862CA4">
        <w:rPr>
          <w:rFonts w:ascii="Arial" w:hAnsi="Arial" w:cs="Arial"/>
          <w:sz w:val="24"/>
          <w:szCs w:val="24"/>
        </w:rPr>
        <w:t>e-schedule</w:t>
      </w:r>
      <w:r w:rsidR="003E4685" w:rsidRPr="00862CA4">
        <w:rPr>
          <w:rFonts w:ascii="Arial" w:hAnsi="Arial" w:cs="Arial"/>
          <w:sz w:val="24"/>
          <w:szCs w:val="24"/>
        </w:rPr>
        <w:t xml:space="preserve"> their tickets</w:t>
      </w:r>
      <w:r w:rsidR="00CE2758" w:rsidRPr="00862CA4">
        <w:rPr>
          <w:rFonts w:ascii="Arial" w:hAnsi="Arial" w:cs="Arial"/>
          <w:sz w:val="24"/>
          <w:szCs w:val="24"/>
        </w:rPr>
        <w:t xml:space="preserve"> or th</w:t>
      </w:r>
      <w:r w:rsidR="00C60940" w:rsidRPr="00862CA4">
        <w:rPr>
          <w:rFonts w:ascii="Arial" w:hAnsi="Arial" w:cs="Arial"/>
          <w:sz w:val="24"/>
          <w:szCs w:val="24"/>
        </w:rPr>
        <w:t>ey may also request a refund</w:t>
      </w:r>
      <w:r w:rsidR="00CE2758" w:rsidRPr="00862CA4">
        <w:rPr>
          <w:rFonts w:ascii="Arial" w:hAnsi="Arial" w:cs="Arial"/>
          <w:sz w:val="24"/>
          <w:szCs w:val="24"/>
        </w:rPr>
        <w:t xml:space="preserve">.  If they are able and willing to </w:t>
      </w:r>
      <w:r w:rsidR="00F71A2B" w:rsidRPr="00862CA4">
        <w:rPr>
          <w:rFonts w:ascii="Arial" w:hAnsi="Arial" w:cs="Arial"/>
          <w:sz w:val="24"/>
          <w:szCs w:val="24"/>
        </w:rPr>
        <w:t>donat</w:t>
      </w:r>
      <w:r w:rsidR="00CE2758" w:rsidRPr="00862CA4">
        <w:rPr>
          <w:rFonts w:ascii="Arial" w:hAnsi="Arial" w:cs="Arial"/>
          <w:sz w:val="24"/>
          <w:szCs w:val="24"/>
        </w:rPr>
        <w:t>e</w:t>
      </w:r>
      <w:r w:rsidR="00F71A2B" w:rsidRPr="00862CA4">
        <w:rPr>
          <w:rFonts w:ascii="Arial" w:hAnsi="Arial" w:cs="Arial"/>
          <w:sz w:val="24"/>
          <w:szCs w:val="24"/>
        </w:rPr>
        <w:t xml:space="preserve"> back </w:t>
      </w:r>
      <w:r w:rsidR="00CE2758" w:rsidRPr="00862CA4">
        <w:rPr>
          <w:rFonts w:ascii="Arial" w:hAnsi="Arial" w:cs="Arial"/>
          <w:sz w:val="24"/>
          <w:szCs w:val="24"/>
        </w:rPr>
        <w:t xml:space="preserve">to MCT </w:t>
      </w:r>
      <w:r w:rsidR="00F71A2B" w:rsidRPr="00862CA4">
        <w:rPr>
          <w:rFonts w:ascii="Arial" w:hAnsi="Arial" w:cs="Arial"/>
          <w:sz w:val="24"/>
          <w:szCs w:val="24"/>
        </w:rPr>
        <w:t xml:space="preserve">the price of their ticket in lieu of a refund, </w:t>
      </w:r>
      <w:r w:rsidR="00B94ED8" w:rsidRPr="00862CA4">
        <w:rPr>
          <w:rFonts w:ascii="Arial" w:hAnsi="Arial" w:cs="Arial"/>
          <w:sz w:val="24"/>
          <w:szCs w:val="24"/>
        </w:rPr>
        <w:t>they</w:t>
      </w:r>
      <w:r w:rsidR="00F71A2B" w:rsidRPr="00862CA4">
        <w:rPr>
          <w:rFonts w:ascii="Arial" w:hAnsi="Arial" w:cs="Arial"/>
          <w:sz w:val="24"/>
          <w:szCs w:val="24"/>
        </w:rPr>
        <w:t xml:space="preserve"> w</w:t>
      </w:r>
      <w:r w:rsidR="00B94ED8" w:rsidRPr="00862CA4">
        <w:rPr>
          <w:rFonts w:ascii="Arial" w:hAnsi="Arial" w:cs="Arial"/>
          <w:sz w:val="24"/>
          <w:szCs w:val="24"/>
        </w:rPr>
        <w:t>ill</w:t>
      </w:r>
      <w:r w:rsidR="00F71A2B" w:rsidRPr="00862CA4">
        <w:rPr>
          <w:rFonts w:ascii="Arial" w:hAnsi="Arial" w:cs="Arial"/>
          <w:sz w:val="24"/>
          <w:szCs w:val="24"/>
        </w:rPr>
        <w:t xml:space="preserve"> </w:t>
      </w:r>
      <w:r w:rsidR="00B94ED8" w:rsidRPr="00862CA4">
        <w:rPr>
          <w:rFonts w:ascii="Arial" w:hAnsi="Arial" w:cs="Arial"/>
          <w:sz w:val="24"/>
          <w:szCs w:val="24"/>
        </w:rPr>
        <w:t>receive a tax-deductible receipt</w:t>
      </w:r>
      <w:r w:rsidR="00B728EF" w:rsidRPr="00862CA4">
        <w:rPr>
          <w:rFonts w:ascii="Arial" w:hAnsi="Arial" w:cs="Arial"/>
          <w:sz w:val="24"/>
          <w:szCs w:val="24"/>
        </w:rPr>
        <w:t>.</w:t>
      </w:r>
      <w:r w:rsidR="00B94ED8" w:rsidRPr="00862CA4">
        <w:rPr>
          <w:rFonts w:ascii="Arial" w:hAnsi="Arial" w:cs="Arial"/>
          <w:sz w:val="24"/>
          <w:szCs w:val="24"/>
        </w:rPr>
        <w:t xml:space="preserve">  </w:t>
      </w:r>
      <w:r w:rsidR="00FB7580" w:rsidRPr="00862CA4">
        <w:rPr>
          <w:rFonts w:ascii="Arial" w:hAnsi="Arial" w:cs="Arial"/>
          <w:sz w:val="24"/>
          <w:szCs w:val="24"/>
        </w:rPr>
        <w:t xml:space="preserve">The Box Office </w:t>
      </w:r>
      <w:r w:rsidR="00933153" w:rsidRPr="00862CA4">
        <w:rPr>
          <w:rFonts w:ascii="Arial" w:hAnsi="Arial" w:cs="Arial"/>
          <w:sz w:val="24"/>
          <w:szCs w:val="24"/>
        </w:rPr>
        <w:t>number is 406-728-PLAY</w:t>
      </w:r>
      <w:r w:rsidR="005B7437" w:rsidRPr="00862CA4">
        <w:rPr>
          <w:rFonts w:ascii="Arial" w:hAnsi="Arial" w:cs="Arial"/>
          <w:sz w:val="24"/>
          <w:szCs w:val="24"/>
        </w:rPr>
        <w:t xml:space="preserve"> </w:t>
      </w:r>
      <w:r w:rsidR="00933153" w:rsidRPr="00862CA4">
        <w:rPr>
          <w:rFonts w:ascii="Arial" w:hAnsi="Arial" w:cs="Arial"/>
          <w:sz w:val="24"/>
          <w:szCs w:val="24"/>
        </w:rPr>
        <w:t>(7529)</w:t>
      </w:r>
      <w:r w:rsidR="00335A9F" w:rsidRPr="00862CA4">
        <w:rPr>
          <w:rFonts w:ascii="Arial" w:hAnsi="Arial" w:cs="Arial"/>
          <w:sz w:val="24"/>
          <w:szCs w:val="24"/>
        </w:rPr>
        <w:t xml:space="preserve"> and </w:t>
      </w:r>
      <w:r w:rsidR="00862CA4" w:rsidRPr="00862CA4">
        <w:rPr>
          <w:rFonts w:ascii="Arial" w:hAnsi="Arial" w:cs="Arial"/>
          <w:sz w:val="24"/>
          <w:szCs w:val="24"/>
        </w:rPr>
        <w:t>note there are new hours for the foreseeable future of 10am-3pm, M-F.</w:t>
      </w:r>
    </w:p>
    <w:p w14:paraId="24A68DE2" w14:textId="1E75D8D5" w:rsidR="00E07D00" w:rsidRDefault="0070038A" w:rsidP="00181F45">
      <w:pPr>
        <w:pStyle w:val="NormalWeb"/>
        <w:rPr>
          <w:rFonts w:ascii="Arial" w:hAnsi="Arial" w:cs="Arial"/>
          <w:sz w:val="24"/>
          <w:szCs w:val="24"/>
        </w:rPr>
      </w:pPr>
      <w:r w:rsidRPr="00862CA4">
        <w:rPr>
          <w:rFonts w:ascii="Arial" w:hAnsi="Arial" w:cs="Arial"/>
          <w:sz w:val="24"/>
          <w:szCs w:val="24"/>
        </w:rPr>
        <w:t>MCT is grateful for the patrons, volunteers</w:t>
      </w:r>
      <w:r w:rsidR="00A856F4" w:rsidRPr="00862CA4">
        <w:rPr>
          <w:rFonts w:ascii="Arial" w:hAnsi="Arial" w:cs="Arial"/>
          <w:sz w:val="24"/>
          <w:szCs w:val="24"/>
        </w:rPr>
        <w:t xml:space="preserve">, sponsors, advertisers </w:t>
      </w:r>
      <w:r w:rsidR="006E5F13" w:rsidRPr="00862CA4">
        <w:rPr>
          <w:rFonts w:ascii="Arial" w:hAnsi="Arial" w:cs="Arial"/>
          <w:sz w:val="24"/>
          <w:szCs w:val="24"/>
        </w:rPr>
        <w:t xml:space="preserve">and </w:t>
      </w:r>
      <w:r w:rsidR="00A856F4" w:rsidRPr="00862CA4">
        <w:rPr>
          <w:rFonts w:ascii="Arial" w:hAnsi="Arial" w:cs="Arial"/>
          <w:sz w:val="24"/>
          <w:szCs w:val="24"/>
        </w:rPr>
        <w:t xml:space="preserve">all </w:t>
      </w:r>
      <w:r w:rsidR="006E5F13" w:rsidRPr="00862CA4">
        <w:rPr>
          <w:rFonts w:ascii="Arial" w:hAnsi="Arial" w:cs="Arial"/>
          <w:sz w:val="24"/>
          <w:szCs w:val="24"/>
        </w:rPr>
        <w:t>supporters for</w:t>
      </w:r>
      <w:r w:rsidR="00D8439A" w:rsidRPr="00862CA4">
        <w:rPr>
          <w:rFonts w:ascii="Arial" w:hAnsi="Arial" w:cs="Arial"/>
          <w:sz w:val="24"/>
          <w:szCs w:val="24"/>
        </w:rPr>
        <w:t xml:space="preserve"> </w:t>
      </w:r>
      <w:r w:rsidR="00E30244" w:rsidRPr="00862CA4">
        <w:rPr>
          <w:rFonts w:ascii="Arial" w:hAnsi="Arial" w:cs="Arial"/>
          <w:sz w:val="24"/>
          <w:szCs w:val="24"/>
        </w:rPr>
        <w:t xml:space="preserve">their </w:t>
      </w:r>
      <w:r w:rsidR="00D8439A" w:rsidRPr="00862CA4">
        <w:rPr>
          <w:rFonts w:ascii="Arial" w:hAnsi="Arial" w:cs="Arial"/>
          <w:sz w:val="24"/>
          <w:szCs w:val="24"/>
        </w:rPr>
        <w:t>trust</w:t>
      </w:r>
      <w:r w:rsidR="00E30244" w:rsidRPr="00862CA4">
        <w:rPr>
          <w:rFonts w:ascii="Arial" w:hAnsi="Arial" w:cs="Arial"/>
          <w:sz w:val="24"/>
          <w:szCs w:val="24"/>
        </w:rPr>
        <w:t xml:space="preserve">.  </w:t>
      </w:r>
      <w:r w:rsidR="00B0113A" w:rsidRPr="00862CA4">
        <w:rPr>
          <w:rFonts w:ascii="Arial" w:hAnsi="Arial" w:cs="Arial"/>
          <w:sz w:val="24"/>
          <w:szCs w:val="24"/>
        </w:rPr>
        <w:t>T</w:t>
      </w:r>
      <w:r w:rsidR="00C47DA4" w:rsidRPr="00862CA4">
        <w:rPr>
          <w:rFonts w:ascii="Arial" w:hAnsi="Arial" w:cs="Arial"/>
          <w:sz w:val="24"/>
          <w:szCs w:val="24"/>
        </w:rPr>
        <w:t xml:space="preserve">hese </w:t>
      </w:r>
      <w:r w:rsidR="00B0113A" w:rsidRPr="00862CA4">
        <w:rPr>
          <w:rFonts w:ascii="Arial" w:hAnsi="Arial" w:cs="Arial"/>
          <w:sz w:val="24"/>
          <w:szCs w:val="24"/>
        </w:rPr>
        <w:t xml:space="preserve">are unprecedented </w:t>
      </w:r>
      <w:r w:rsidR="00C47DA4" w:rsidRPr="00862CA4">
        <w:rPr>
          <w:rFonts w:ascii="Arial" w:hAnsi="Arial" w:cs="Arial"/>
          <w:sz w:val="24"/>
          <w:szCs w:val="24"/>
        </w:rPr>
        <w:t>times</w:t>
      </w:r>
      <w:r w:rsidR="00ED607C" w:rsidRPr="00862CA4">
        <w:rPr>
          <w:rFonts w:ascii="Arial" w:hAnsi="Arial" w:cs="Arial"/>
          <w:sz w:val="24"/>
          <w:szCs w:val="24"/>
        </w:rPr>
        <w:t xml:space="preserve"> </w:t>
      </w:r>
      <w:r w:rsidR="00B0113A" w:rsidRPr="00862CA4">
        <w:rPr>
          <w:rFonts w:ascii="Arial" w:hAnsi="Arial" w:cs="Arial"/>
          <w:sz w:val="24"/>
          <w:szCs w:val="24"/>
        </w:rPr>
        <w:t xml:space="preserve">of challenge for </w:t>
      </w:r>
      <w:r w:rsidR="00A47F75" w:rsidRPr="00862CA4">
        <w:rPr>
          <w:rFonts w:ascii="Arial" w:hAnsi="Arial" w:cs="Arial"/>
          <w:sz w:val="24"/>
          <w:szCs w:val="24"/>
        </w:rPr>
        <w:t xml:space="preserve">every </w:t>
      </w:r>
      <w:r w:rsidR="00C24E64" w:rsidRPr="00862CA4">
        <w:rPr>
          <w:rFonts w:ascii="Arial" w:hAnsi="Arial" w:cs="Arial"/>
          <w:sz w:val="24"/>
          <w:szCs w:val="24"/>
        </w:rPr>
        <w:t xml:space="preserve">family and </w:t>
      </w:r>
      <w:r w:rsidR="00A47F75" w:rsidRPr="00862CA4">
        <w:rPr>
          <w:rFonts w:ascii="Arial" w:hAnsi="Arial" w:cs="Arial"/>
          <w:sz w:val="24"/>
          <w:szCs w:val="24"/>
        </w:rPr>
        <w:t xml:space="preserve">business.  </w:t>
      </w:r>
      <w:r w:rsidR="000A6B03" w:rsidRPr="00862CA4">
        <w:rPr>
          <w:rFonts w:ascii="Arial" w:hAnsi="Arial" w:cs="Arial"/>
          <w:sz w:val="24"/>
          <w:szCs w:val="24"/>
        </w:rPr>
        <w:t>Here’s to better days as the community comes together (while apart)</w:t>
      </w:r>
      <w:r w:rsidR="00C24E64" w:rsidRPr="00862CA4">
        <w:rPr>
          <w:rFonts w:ascii="Arial" w:hAnsi="Arial" w:cs="Arial"/>
          <w:sz w:val="24"/>
          <w:szCs w:val="24"/>
        </w:rPr>
        <w:t xml:space="preserve"> to weather the crisis. </w:t>
      </w:r>
      <w:r w:rsidR="00181F45" w:rsidRPr="00862CA4">
        <w:rPr>
          <w:rFonts w:ascii="Arial" w:hAnsi="Arial" w:cs="Arial"/>
          <w:sz w:val="24"/>
          <w:szCs w:val="24"/>
        </w:rPr>
        <w:t>P</w:t>
      </w:r>
      <w:r w:rsidR="00E07D00" w:rsidRPr="00862CA4">
        <w:rPr>
          <w:rFonts w:ascii="Arial" w:hAnsi="Arial" w:cs="Arial"/>
          <w:sz w:val="24"/>
          <w:szCs w:val="24"/>
        </w:rPr>
        <w:t xml:space="preserve">lease visit </w:t>
      </w:r>
      <w:hyperlink r:id="rId9" w:history="1">
        <w:r w:rsidR="00E07D00" w:rsidRPr="00862CA4">
          <w:rPr>
            <w:rStyle w:val="Hyperlink"/>
            <w:rFonts w:ascii="Arial" w:hAnsi="Arial" w:cs="Arial"/>
            <w:sz w:val="24"/>
            <w:szCs w:val="24"/>
          </w:rPr>
          <w:t>www.MCTinc.org</w:t>
        </w:r>
      </w:hyperlink>
      <w:r w:rsidR="00E07D00" w:rsidRPr="00862CA4">
        <w:rPr>
          <w:rFonts w:ascii="Arial" w:hAnsi="Arial" w:cs="Arial"/>
          <w:sz w:val="24"/>
          <w:szCs w:val="24"/>
        </w:rPr>
        <w:t xml:space="preserve"> for further updates and announcements regarding </w:t>
      </w:r>
      <w:r w:rsidR="00CA2D3D">
        <w:rPr>
          <w:rFonts w:ascii="Arial" w:hAnsi="Arial" w:cs="Arial"/>
          <w:sz w:val="24"/>
          <w:szCs w:val="24"/>
        </w:rPr>
        <w:t>e</w:t>
      </w:r>
      <w:r w:rsidR="00E07D00" w:rsidRPr="00862CA4">
        <w:rPr>
          <w:rFonts w:ascii="Arial" w:hAnsi="Arial" w:cs="Arial"/>
          <w:sz w:val="24"/>
          <w:szCs w:val="24"/>
        </w:rPr>
        <w:t xml:space="preserve">vents and productions.  </w:t>
      </w:r>
    </w:p>
    <w:p w14:paraId="2FCACCD6" w14:textId="77777777" w:rsidR="00CA2D3D" w:rsidRPr="00862CA4" w:rsidRDefault="00CA2D3D" w:rsidP="00181F45">
      <w:pPr>
        <w:pStyle w:val="NormalWeb"/>
        <w:rPr>
          <w:rFonts w:ascii="Arial" w:hAnsi="Arial" w:cs="Arial"/>
          <w:sz w:val="24"/>
          <w:szCs w:val="24"/>
        </w:rPr>
      </w:pPr>
    </w:p>
    <w:p w14:paraId="413B922B" w14:textId="0510C0C0" w:rsidR="0073075E" w:rsidRPr="00862CA4" w:rsidRDefault="00862CA4" w:rsidP="00862CA4">
      <w:pPr>
        <w:pStyle w:val="NormalWeb"/>
        <w:jc w:val="center"/>
        <w:rPr>
          <w:rFonts w:ascii="Arial" w:hAnsi="Arial" w:cs="Arial"/>
          <w:sz w:val="24"/>
          <w:szCs w:val="24"/>
        </w:rPr>
      </w:pPr>
      <w:r w:rsidRPr="00862CA4">
        <w:rPr>
          <w:rFonts w:ascii="Arial" w:hAnsi="Arial" w:cs="Arial"/>
          <w:sz w:val="24"/>
          <w:szCs w:val="24"/>
        </w:rPr>
        <w:t xml:space="preserve">For media interviews, contact Terri Elander, Public Relations Director at </w:t>
      </w:r>
      <w:hyperlink r:id="rId10" w:history="1">
        <w:r w:rsidRPr="00862CA4">
          <w:rPr>
            <w:rStyle w:val="Hyperlink"/>
            <w:rFonts w:ascii="Arial" w:hAnsi="Arial" w:cs="Arial"/>
            <w:sz w:val="24"/>
            <w:szCs w:val="24"/>
          </w:rPr>
          <w:t>telander@MCTinc.org</w:t>
        </w:r>
      </w:hyperlink>
      <w:r w:rsidRPr="00862CA4">
        <w:rPr>
          <w:rFonts w:ascii="Arial" w:hAnsi="Arial" w:cs="Arial"/>
          <w:sz w:val="24"/>
          <w:szCs w:val="24"/>
        </w:rPr>
        <w:t xml:space="preserve"> or 406-829-5218.</w:t>
      </w:r>
    </w:p>
    <w:p w14:paraId="583BCE84" w14:textId="77777777" w:rsidR="00E17D12" w:rsidRDefault="00E17D12" w:rsidP="00021E94">
      <w:pPr>
        <w:pStyle w:val="NormalWeb"/>
        <w:rPr>
          <w:rFonts w:ascii="Arial" w:hAnsi="Arial" w:cs="Arial"/>
          <w:sz w:val="32"/>
          <w:szCs w:val="32"/>
        </w:rPr>
      </w:pPr>
    </w:p>
    <w:p w14:paraId="0E9D75B9" w14:textId="77777777" w:rsidR="003C4200" w:rsidRDefault="003C4200" w:rsidP="00114374"/>
    <w:p w14:paraId="18D99CE6" w14:textId="77777777" w:rsidR="00C54DD3" w:rsidRDefault="00C54DD3" w:rsidP="00114374"/>
    <w:p w14:paraId="7A90F142" w14:textId="258461F8" w:rsidR="007E7ACF" w:rsidRDefault="007E7ACF"/>
    <w:sectPr w:rsidR="007E7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471E8"/>
    <w:multiLevelType w:val="multilevel"/>
    <w:tmpl w:val="5F70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1E"/>
    <w:rsid w:val="00021E94"/>
    <w:rsid w:val="00044EE5"/>
    <w:rsid w:val="00046AB7"/>
    <w:rsid w:val="000774C2"/>
    <w:rsid w:val="00084788"/>
    <w:rsid w:val="000A3F99"/>
    <w:rsid w:val="000A6B03"/>
    <w:rsid w:val="000C0095"/>
    <w:rsid w:val="000D2696"/>
    <w:rsid w:val="000D5E00"/>
    <w:rsid w:val="000E18DB"/>
    <w:rsid w:val="000F110D"/>
    <w:rsid w:val="000F5D34"/>
    <w:rsid w:val="000F5FAB"/>
    <w:rsid w:val="00100DCF"/>
    <w:rsid w:val="00114374"/>
    <w:rsid w:val="001160CE"/>
    <w:rsid w:val="001213E0"/>
    <w:rsid w:val="001231AC"/>
    <w:rsid w:val="00142044"/>
    <w:rsid w:val="001574D2"/>
    <w:rsid w:val="0016225E"/>
    <w:rsid w:val="00163C5D"/>
    <w:rsid w:val="00181F45"/>
    <w:rsid w:val="001A70A3"/>
    <w:rsid w:val="001B478D"/>
    <w:rsid w:val="001E1264"/>
    <w:rsid w:val="001E7EB2"/>
    <w:rsid w:val="001F2014"/>
    <w:rsid w:val="001F30B9"/>
    <w:rsid w:val="00231B09"/>
    <w:rsid w:val="002542E7"/>
    <w:rsid w:val="002548DB"/>
    <w:rsid w:val="00276C13"/>
    <w:rsid w:val="00280CD5"/>
    <w:rsid w:val="002B5437"/>
    <w:rsid w:val="002B7344"/>
    <w:rsid w:val="002D2B8C"/>
    <w:rsid w:val="002D30C9"/>
    <w:rsid w:val="002F7EA9"/>
    <w:rsid w:val="003011F2"/>
    <w:rsid w:val="003111B1"/>
    <w:rsid w:val="00313A8D"/>
    <w:rsid w:val="003275AF"/>
    <w:rsid w:val="00332D94"/>
    <w:rsid w:val="00335A9F"/>
    <w:rsid w:val="00342E80"/>
    <w:rsid w:val="003437F3"/>
    <w:rsid w:val="00385443"/>
    <w:rsid w:val="003877C9"/>
    <w:rsid w:val="003B5B1B"/>
    <w:rsid w:val="003B7A7F"/>
    <w:rsid w:val="003C3C9D"/>
    <w:rsid w:val="003C4200"/>
    <w:rsid w:val="003E4685"/>
    <w:rsid w:val="003E76CF"/>
    <w:rsid w:val="003F7ED1"/>
    <w:rsid w:val="004210F3"/>
    <w:rsid w:val="004314E9"/>
    <w:rsid w:val="004678BE"/>
    <w:rsid w:val="00487EAC"/>
    <w:rsid w:val="004A5390"/>
    <w:rsid w:val="004B4FE2"/>
    <w:rsid w:val="004B6408"/>
    <w:rsid w:val="004E011E"/>
    <w:rsid w:val="004E4C71"/>
    <w:rsid w:val="004F58C2"/>
    <w:rsid w:val="00523905"/>
    <w:rsid w:val="00542CC0"/>
    <w:rsid w:val="0054679D"/>
    <w:rsid w:val="00552D3C"/>
    <w:rsid w:val="00557CB6"/>
    <w:rsid w:val="00561E76"/>
    <w:rsid w:val="0056303D"/>
    <w:rsid w:val="005A2561"/>
    <w:rsid w:val="005B7437"/>
    <w:rsid w:val="00694547"/>
    <w:rsid w:val="006A0A14"/>
    <w:rsid w:val="006B0997"/>
    <w:rsid w:val="006B7434"/>
    <w:rsid w:val="006C7B50"/>
    <w:rsid w:val="006D016A"/>
    <w:rsid w:val="006D02B2"/>
    <w:rsid w:val="006D06D9"/>
    <w:rsid w:val="006E5F13"/>
    <w:rsid w:val="006E6316"/>
    <w:rsid w:val="0070038A"/>
    <w:rsid w:val="007044A2"/>
    <w:rsid w:val="007157ED"/>
    <w:rsid w:val="00716B3F"/>
    <w:rsid w:val="00725458"/>
    <w:rsid w:val="00726DB3"/>
    <w:rsid w:val="0072726C"/>
    <w:rsid w:val="0073075E"/>
    <w:rsid w:val="0073173A"/>
    <w:rsid w:val="00735D8B"/>
    <w:rsid w:val="0074052F"/>
    <w:rsid w:val="00741DA8"/>
    <w:rsid w:val="00742142"/>
    <w:rsid w:val="00745702"/>
    <w:rsid w:val="00765ADE"/>
    <w:rsid w:val="00771B24"/>
    <w:rsid w:val="007A2CE9"/>
    <w:rsid w:val="007C58B4"/>
    <w:rsid w:val="007E7ACF"/>
    <w:rsid w:val="00800853"/>
    <w:rsid w:val="00803637"/>
    <w:rsid w:val="00862CA4"/>
    <w:rsid w:val="00893B4E"/>
    <w:rsid w:val="008B1B00"/>
    <w:rsid w:val="008C5639"/>
    <w:rsid w:val="008D66E7"/>
    <w:rsid w:val="008D6910"/>
    <w:rsid w:val="00910501"/>
    <w:rsid w:val="009114D4"/>
    <w:rsid w:val="0091715B"/>
    <w:rsid w:val="009225D7"/>
    <w:rsid w:val="00923818"/>
    <w:rsid w:val="00933153"/>
    <w:rsid w:val="009449EB"/>
    <w:rsid w:val="009521E7"/>
    <w:rsid w:val="009D242C"/>
    <w:rsid w:val="009D438A"/>
    <w:rsid w:val="009E31CE"/>
    <w:rsid w:val="009F1124"/>
    <w:rsid w:val="009F4FD9"/>
    <w:rsid w:val="00A16A81"/>
    <w:rsid w:val="00A25622"/>
    <w:rsid w:val="00A315AC"/>
    <w:rsid w:val="00A350F5"/>
    <w:rsid w:val="00A36A36"/>
    <w:rsid w:val="00A37A38"/>
    <w:rsid w:val="00A43984"/>
    <w:rsid w:val="00A45234"/>
    <w:rsid w:val="00A47F75"/>
    <w:rsid w:val="00A771FB"/>
    <w:rsid w:val="00A82D1D"/>
    <w:rsid w:val="00A856F4"/>
    <w:rsid w:val="00AA241E"/>
    <w:rsid w:val="00AB748C"/>
    <w:rsid w:val="00AB7818"/>
    <w:rsid w:val="00AD16D9"/>
    <w:rsid w:val="00AE16ED"/>
    <w:rsid w:val="00AE66C8"/>
    <w:rsid w:val="00B0113A"/>
    <w:rsid w:val="00B032B1"/>
    <w:rsid w:val="00B108AB"/>
    <w:rsid w:val="00B143BE"/>
    <w:rsid w:val="00B17F98"/>
    <w:rsid w:val="00B208FB"/>
    <w:rsid w:val="00B23EE7"/>
    <w:rsid w:val="00B341E5"/>
    <w:rsid w:val="00B71BDA"/>
    <w:rsid w:val="00B728EF"/>
    <w:rsid w:val="00B7679A"/>
    <w:rsid w:val="00B94ED8"/>
    <w:rsid w:val="00BA57EE"/>
    <w:rsid w:val="00BB1B17"/>
    <w:rsid w:val="00BC4FE8"/>
    <w:rsid w:val="00BD298F"/>
    <w:rsid w:val="00BD5031"/>
    <w:rsid w:val="00BD5A9A"/>
    <w:rsid w:val="00BD7D52"/>
    <w:rsid w:val="00BE72D7"/>
    <w:rsid w:val="00BF1EE8"/>
    <w:rsid w:val="00BF4F5C"/>
    <w:rsid w:val="00C03BF8"/>
    <w:rsid w:val="00C240B8"/>
    <w:rsid w:val="00C24E64"/>
    <w:rsid w:val="00C46D2A"/>
    <w:rsid w:val="00C47DA4"/>
    <w:rsid w:val="00C54DD3"/>
    <w:rsid w:val="00C60940"/>
    <w:rsid w:val="00C630E4"/>
    <w:rsid w:val="00C756FC"/>
    <w:rsid w:val="00C909F1"/>
    <w:rsid w:val="00CA2D3D"/>
    <w:rsid w:val="00CB115C"/>
    <w:rsid w:val="00CB6F5B"/>
    <w:rsid w:val="00CC4A58"/>
    <w:rsid w:val="00CC786C"/>
    <w:rsid w:val="00CE2758"/>
    <w:rsid w:val="00CE4F09"/>
    <w:rsid w:val="00CF776F"/>
    <w:rsid w:val="00D13892"/>
    <w:rsid w:val="00D31296"/>
    <w:rsid w:val="00D319AE"/>
    <w:rsid w:val="00D75B5B"/>
    <w:rsid w:val="00D76EF8"/>
    <w:rsid w:val="00D83F1A"/>
    <w:rsid w:val="00D8439A"/>
    <w:rsid w:val="00D8454C"/>
    <w:rsid w:val="00DA01B0"/>
    <w:rsid w:val="00DA535D"/>
    <w:rsid w:val="00DA68AC"/>
    <w:rsid w:val="00DB1AE4"/>
    <w:rsid w:val="00DB2476"/>
    <w:rsid w:val="00DC23E2"/>
    <w:rsid w:val="00DE6568"/>
    <w:rsid w:val="00E053EF"/>
    <w:rsid w:val="00E07D00"/>
    <w:rsid w:val="00E178BA"/>
    <w:rsid w:val="00E17D12"/>
    <w:rsid w:val="00E30244"/>
    <w:rsid w:val="00E32755"/>
    <w:rsid w:val="00E37681"/>
    <w:rsid w:val="00E4317C"/>
    <w:rsid w:val="00E44D41"/>
    <w:rsid w:val="00E50943"/>
    <w:rsid w:val="00E85775"/>
    <w:rsid w:val="00E8644B"/>
    <w:rsid w:val="00E93B70"/>
    <w:rsid w:val="00EA4E41"/>
    <w:rsid w:val="00EA5F52"/>
    <w:rsid w:val="00EC5834"/>
    <w:rsid w:val="00EC6C37"/>
    <w:rsid w:val="00EC6DE5"/>
    <w:rsid w:val="00ED607C"/>
    <w:rsid w:val="00EF3254"/>
    <w:rsid w:val="00F1295D"/>
    <w:rsid w:val="00F443F0"/>
    <w:rsid w:val="00F70DE0"/>
    <w:rsid w:val="00F71A2B"/>
    <w:rsid w:val="00F91E2B"/>
    <w:rsid w:val="00F9225D"/>
    <w:rsid w:val="00FA03ED"/>
    <w:rsid w:val="00FA2F88"/>
    <w:rsid w:val="00FB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4FDD2"/>
  <w15:chartTrackingRefBased/>
  <w15:docId w15:val="{91DCE99C-3FAD-4256-9FBC-70C4FBDE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7E7ACF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4B4FE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254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telander@MCTinc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CT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D5AD03D363F4A859F9B9158ABA2F5" ma:contentTypeVersion="13" ma:contentTypeDescription="Create a new document." ma:contentTypeScope="" ma:versionID="463c71884b9fc944685162861e73640e">
  <xsd:schema xmlns:xsd="http://www.w3.org/2001/XMLSchema" xmlns:xs="http://www.w3.org/2001/XMLSchema" xmlns:p="http://schemas.microsoft.com/office/2006/metadata/properties" xmlns:ns3="f7b7c95f-fa13-4496-a234-6a8b83cb436f" xmlns:ns4="4e969212-b2d7-41e0-b3ca-e68a5ae5ff42" targetNamespace="http://schemas.microsoft.com/office/2006/metadata/properties" ma:root="true" ma:fieldsID="17eeda1d265ff87f615564c5e2e14d3b" ns3:_="" ns4:_="">
    <xsd:import namespace="f7b7c95f-fa13-4496-a234-6a8b83cb436f"/>
    <xsd:import namespace="4e969212-b2d7-41e0-b3ca-e68a5ae5ff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7c95f-fa13-4496-a234-6a8b83cb43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69212-b2d7-41e0-b3ca-e68a5ae5f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5EEA9-0451-495A-9764-AFE1DFD8A5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7AFB41-1193-4DDC-AF3A-D984D47C3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02A164-AA42-4CC6-A953-F4808C0D7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b7c95f-fa13-4496-a234-6a8b83cb436f"/>
    <ds:schemaRef ds:uri="4e969212-b2d7-41e0-b3ca-e68a5ae5f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Elander</dc:creator>
  <cp:keywords/>
  <dc:description/>
  <cp:lastModifiedBy>Terri Elander</cp:lastModifiedBy>
  <cp:revision>85</cp:revision>
  <dcterms:created xsi:type="dcterms:W3CDTF">2020-03-19T20:07:00Z</dcterms:created>
  <dcterms:modified xsi:type="dcterms:W3CDTF">2020-03-19T21:05:00Z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0x010100FABD5AD03D363F4A859F9B9158ABA2F5</vt:lpwstr>
  </property>
</Properties>
</file>