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D59D" w14:textId="3641E113" w:rsidR="00E1256F" w:rsidRDefault="00E1256F" w:rsidP="001E14EC">
      <w:pPr>
        <w:pStyle w:val="BodyText"/>
        <w:jc w:val="center"/>
        <w:rPr>
          <w:sz w:val="32"/>
        </w:rPr>
      </w:pPr>
      <w:r>
        <w:rPr>
          <w:noProof/>
          <w:sz w:val="32"/>
          <w:szCs w:val="32"/>
        </w:rPr>
        <w:drawing>
          <wp:inline distT="0" distB="0" distL="0" distR="0" wp14:anchorId="50AE8D0F" wp14:editId="53665762">
            <wp:extent cx="2724150" cy="1304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_Children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02" cy="130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471FE" w14:textId="77777777" w:rsidR="001E14EC" w:rsidRPr="001E14EC" w:rsidRDefault="001E14EC" w:rsidP="001E14EC">
      <w:pPr>
        <w:pStyle w:val="BodyText"/>
        <w:jc w:val="center"/>
        <w:rPr>
          <w:sz w:val="28"/>
        </w:rPr>
      </w:pPr>
    </w:p>
    <w:p w14:paraId="3263BF2E" w14:textId="77777777" w:rsidR="00852FFF" w:rsidRPr="001E14EC" w:rsidRDefault="00852FFF" w:rsidP="00E1256F">
      <w:pPr>
        <w:pStyle w:val="BodyText"/>
        <w:jc w:val="center"/>
        <w:rPr>
          <w:rFonts w:asciiTheme="minorHAnsi" w:hAnsiTheme="minorHAnsi" w:cstheme="minorHAnsi"/>
          <w:sz w:val="28"/>
        </w:rPr>
      </w:pPr>
      <w:r w:rsidRPr="001E14EC">
        <w:rPr>
          <w:rFonts w:asciiTheme="minorHAnsi" w:hAnsiTheme="minorHAnsi" w:cstheme="minorHAnsi"/>
          <w:sz w:val="28"/>
        </w:rPr>
        <w:t>PERFORMING ARTS CAMP AUDITION INFORMATION</w:t>
      </w:r>
    </w:p>
    <w:p w14:paraId="37AA04B4" w14:textId="53CAEC3F" w:rsidR="00D728C6" w:rsidRPr="001E14EC" w:rsidRDefault="00D728C6" w:rsidP="00D728C6">
      <w:pPr>
        <w:pStyle w:val="BodyText"/>
        <w:jc w:val="center"/>
        <w:rPr>
          <w:rFonts w:asciiTheme="minorHAnsi" w:hAnsiTheme="minorHAnsi" w:cstheme="minorHAnsi"/>
          <w:color w:val="C00000"/>
        </w:rPr>
      </w:pPr>
      <w:r w:rsidRPr="001E14EC">
        <w:rPr>
          <w:rFonts w:asciiTheme="minorHAnsi" w:hAnsiTheme="minorHAnsi" w:cstheme="minorHAnsi"/>
        </w:rPr>
        <w:t xml:space="preserve">All applications and audition materials due by </w:t>
      </w:r>
      <w:r w:rsidR="00924A62" w:rsidRPr="001E14EC">
        <w:rPr>
          <w:rFonts w:asciiTheme="minorHAnsi" w:hAnsiTheme="minorHAnsi" w:cstheme="minorHAnsi"/>
          <w:color w:val="C00000"/>
          <w:u w:val="single"/>
        </w:rPr>
        <w:t>April 1</w:t>
      </w:r>
      <w:r w:rsidR="008A19A0">
        <w:rPr>
          <w:rFonts w:asciiTheme="minorHAnsi" w:hAnsiTheme="minorHAnsi" w:cstheme="minorHAnsi"/>
          <w:color w:val="C00000"/>
          <w:u w:val="single"/>
        </w:rPr>
        <w:t>2</w:t>
      </w:r>
      <w:r w:rsidR="00924A62" w:rsidRPr="001E14EC">
        <w:rPr>
          <w:rFonts w:asciiTheme="minorHAnsi" w:hAnsiTheme="minorHAnsi" w:cstheme="minorHAnsi"/>
          <w:color w:val="C00000"/>
          <w:u w:val="single"/>
        </w:rPr>
        <w:t>, 201</w:t>
      </w:r>
      <w:r w:rsidR="008A19A0">
        <w:rPr>
          <w:rFonts w:asciiTheme="minorHAnsi" w:hAnsiTheme="minorHAnsi" w:cstheme="minorHAnsi"/>
          <w:color w:val="C00000"/>
          <w:u w:val="single"/>
        </w:rPr>
        <w:t>9</w:t>
      </w:r>
      <w:r w:rsidRPr="001E14EC">
        <w:rPr>
          <w:rFonts w:asciiTheme="minorHAnsi" w:hAnsiTheme="minorHAnsi" w:cstheme="minorHAnsi"/>
          <w:color w:val="C00000"/>
          <w:u w:val="single"/>
        </w:rPr>
        <w:t>.</w:t>
      </w:r>
    </w:p>
    <w:p w14:paraId="108341B0" w14:textId="77777777" w:rsidR="00852FFF" w:rsidRPr="001E14EC" w:rsidRDefault="00852FFF" w:rsidP="00852FFF">
      <w:pPr>
        <w:pStyle w:val="BodyText"/>
        <w:jc w:val="both"/>
        <w:rPr>
          <w:rFonts w:asciiTheme="minorHAnsi" w:hAnsiTheme="minorHAnsi" w:cstheme="minorHAnsi"/>
          <w:sz w:val="22"/>
          <w:u w:val="single"/>
        </w:rPr>
      </w:pPr>
    </w:p>
    <w:p w14:paraId="2274088A" w14:textId="587043E5" w:rsidR="00730E1D" w:rsidRPr="00730E1D" w:rsidRDefault="00730E1D" w:rsidP="00730E1D">
      <w:pPr>
        <w:pStyle w:val="BodyText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730E1D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All </w:t>
      </w:r>
      <w:r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new PAC </w:t>
      </w:r>
      <w:r w:rsidRPr="00730E1D">
        <w:rPr>
          <w:rFonts w:asciiTheme="minorHAnsi" w:hAnsiTheme="minorHAnsi" w:cstheme="minorHAnsi"/>
          <w:bCs w:val="0"/>
          <w:sz w:val="22"/>
          <w:szCs w:val="22"/>
          <w:u w:val="single"/>
        </w:rPr>
        <w:t>a</w:t>
      </w:r>
      <w:r w:rsidRPr="00730E1D">
        <w:rPr>
          <w:rFonts w:asciiTheme="minorHAnsi" w:hAnsiTheme="minorHAnsi" w:cstheme="minorHAnsi"/>
          <w:bCs w:val="0"/>
          <w:sz w:val="22"/>
          <w:szCs w:val="22"/>
          <w:u w:val="single"/>
        </w:rPr>
        <w:t>pplicants must submit the following materials:</w:t>
      </w:r>
    </w:p>
    <w:p w14:paraId="58784F14" w14:textId="77777777" w:rsidR="00730E1D" w:rsidRPr="001E14EC" w:rsidRDefault="00730E1D" w:rsidP="00730E1D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201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PAC Application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(online form)</w:t>
      </w:r>
    </w:p>
    <w:p w14:paraId="1A7E8DE8" w14:textId="77777777" w:rsidR="00730E1D" w:rsidRPr="001E14EC" w:rsidRDefault="00730E1D" w:rsidP="00730E1D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New PAC applicant Essay – Why are the Performing Arts important to you? (online form)</w:t>
      </w:r>
    </w:p>
    <w:p w14:paraId="0416B661" w14:textId="6AB23FD7" w:rsidR="00730E1D" w:rsidRPr="001E14EC" w:rsidRDefault="0044741A" w:rsidP="00730E1D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Audition (either live at MCT or recorded)</w:t>
      </w:r>
    </w:p>
    <w:p w14:paraId="765F6A72" w14:textId="77777777" w:rsidR="00730E1D" w:rsidRPr="001E14EC" w:rsidRDefault="00730E1D" w:rsidP="00730E1D">
      <w:pPr>
        <w:pStyle w:val="BodyText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Introduction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yourself and your audition pieces</w:t>
      </w:r>
    </w:p>
    <w:p w14:paraId="458394FE" w14:textId="77777777" w:rsidR="00730E1D" w:rsidRPr="001E14EC" w:rsidRDefault="00730E1D" w:rsidP="00730E1D">
      <w:pPr>
        <w:pStyle w:val="BodyText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1-minute accompanied song</w:t>
      </w:r>
    </w:p>
    <w:p w14:paraId="1A0F9E36" w14:textId="3EB46526" w:rsidR="00730E1D" w:rsidRPr="00730E1D" w:rsidRDefault="00730E1D" w:rsidP="00852FFF">
      <w:pPr>
        <w:pStyle w:val="BodyText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1-minute memorized monologue</w:t>
      </w:r>
    </w:p>
    <w:p w14:paraId="6952A440" w14:textId="77777777" w:rsidR="00730E1D" w:rsidRDefault="00730E1D" w:rsidP="00852FFF">
      <w:pPr>
        <w:pStyle w:val="BodyText"/>
        <w:jc w:val="both"/>
        <w:rPr>
          <w:rFonts w:asciiTheme="minorHAnsi" w:hAnsiTheme="minorHAnsi" w:cstheme="minorHAnsi"/>
          <w:iCs/>
          <w:szCs w:val="28"/>
          <w:u w:val="single"/>
        </w:rPr>
      </w:pPr>
    </w:p>
    <w:p w14:paraId="167BBDAE" w14:textId="64353C2E" w:rsidR="00852FFF" w:rsidRPr="001E14EC" w:rsidRDefault="00852FFF" w:rsidP="00852FFF">
      <w:pPr>
        <w:pStyle w:val="BodyText"/>
        <w:jc w:val="both"/>
        <w:rPr>
          <w:rFonts w:asciiTheme="minorHAnsi" w:hAnsiTheme="minorHAnsi" w:cstheme="minorHAnsi"/>
          <w:szCs w:val="28"/>
        </w:rPr>
      </w:pPr>
      <w:r w:rsidRPr="001E14EC">
        <w:rPr>
          <w:rFonts w:asciiTheme="minorHAnsi" w:hAnsiTheme="minorHAnsi" w:cstheme="minorHAnsi"/>
          <w:iCs/>
          <w:szCs w:val="28"/>
          <w:u w:val="single"/>
        </w:rPr>
        <w:t>Applicants within 100 miles of Missoula:</w:t>
      </w:r>
    </w:p>
    <w:p w14:paraId="24286D4A" w14:textId="1C221335" w:rsidR="00852FFF" w:rsidRPr="001E14EC" w:rsidRDefault="0046343B" w:rsidP="00852FFF">
      <w:pPr>
        <w:pStyle w:val="BodyTex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Local</w:t>
      </w:r>
      <w:bookmarkStart w:id="0" w:name="_GoBack"/>
      <w:bookmarkEnd w:id="0"/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applicants may attend a</w:t>
      </w:r>
      <w:r w:rsidR="00730E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live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audition session </w:t>
      </w:r>
      <w:r w:rsidR="00924A62" w:rsidRPr="001E14EC">
        <w:rPr>
          <w:rFonts w:asciiTheme="minorHAnsi" w:hAnsiTheme="minorHAnsi" w:cstheme="minorHAnsi"/>
          <w:bCs w:val="0"/>
          <w:sz w:val="22"/>
          <w:szCs w:val="22"/>
        </w:rPr>
        <w:t>Saturday, April 1</w:t>
      </w:r>
      <w:r w:rsidR="008A19A0">
        <w:rPr>
          <w:rFonts w:asciiTheme="minorHAnsi" w:hAnsiTheme="minorHAnsi" w:cstheme="minorHAnsi"/>
          <w:bCs w:val="0"/>
          <w:sz w:val="22"/>
          <w:szCs w:val="22"/>
        </w:rPr>
        <w:t>3</w:t>
      </w:r>
      <w:r w:rsidR="00861282" w:rsidRPr="001E14EC">
        <w:rPr>
          <w:rFonts w:asciiTheme="minorHAnsi" w:hAnsiTheme="minorHAnsi" w:cstheme="minorHAnsi"/>
          <w:bCs w:val="0"/>
          <w:sz w:val="22"/>
          <w:szCs w:val="22"/>
        </w:rPr>
        <w:t>, at 10 A</w:t>
      </w:r>
      <w:r w:rsidR="00852FFF" w:rsidRPr="001E14EC">
        <w:rPr>
          <w:rFonts w:asciiTheme="minorHAnsi" w:hAnsiTheme="minorHAnsi" w:cstheme="minorHAnsi"/>
          <w:bCs w:val="0"/>
          <w:sz w:val="22"/>
          <w:szCs w:val="22"/>
        </w:rPr>
        <w:t>.M.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at MCT’s facility, 200 N. Adams in Missoula. The completed </w:t>
      </w:r>
      <w:r w:rsidR="00F25C8D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online 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application</w:t>
      </w:r>
      <w:r w:rsidR="00924A62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(stating your intention to audition live in Missoula) </w:t>
      </w:r>
      <w:r w:rsidR="002C1AD1">
        <w:rPr>
          <w:rFonts w:asciiTheme="minorHAnsi" w:hAnsiTheme="minorHAnsi" w:cstheme="minorHAnsi"/>
          <w:b w:val="0"/>
          <w:bCs w:val="0"/>
          <w:sz w:val="22"/>
          <w:szCs w:val="22"/>
        </w:rPr>
        <w:t>and essay mu</w:t>
      </w:r>
      <w:r w:rsidR="00730E1D">
        <w:rPr>
          <w:rFonts w:asciiTheme="minorHAnsi" w:hAnsiTheme="minorHAnsi" w:cstheme="minorHAnsi"/>
          <w:b w:val="0"/>
          <w:bCs w:val="0"/>
          <w:sz w:val="22"/>
          <w:szCs w:val="22"/>
        </w:rPr>
        <w:t>st</w:t>
      </w:r>
      <w:r w:rsidR="002C1A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 received by</w:t>
      </w:r>
      <w:r w:rsidR="00D728C6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MCT by</w:t>
      </w:r>
      <w:r w:rsidR="00E6674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30E1D">
        <w:rPr>
          <w:rFonts w:asciiTheme="minorHAnsi" w:hAnsiTheme="minorHAnsi" w:cstheme="minorHAnsi"/>
          <w:bCs w:val="0"/>
          <w:sz w:val="22"/>
          <w:szCs w:val="22"/>
        </w:rPr>
        <w:t xml:space="preserve">5 PM MST on </w:t>
      </w:r>
      <w:r w:rsidR="00E66746">
        <w:rPr>
          <w:rFonts w:asciiTheme="minorHAnsi" w:hAnsiTheme="minorHAnsi" w:cstheme="minorHAnsi"/>
          <w:bCs w:val="0"/>
          <w:sz w:val="22"/>
          <w:szCs w:val="22"/>
        </w:rPr>
        <w:t>April 1</w:t>
      </w:r>
      <w:r w:rsidR="002C1AD1">
        <w:rPr>
          <w:rFonts w:asciiTheme="minorHAnsi" w:hAnsiTheme="minorHAnsi" w:cstheme="minorHAnsi"/>
          <w:bCs w:val="0"/>
          <w:sz w:val="22"/>
          <w:szCs w:val="22"/>
        </w:rPr>
        <w:t>2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. On the day of the auditions, applicant</w:t>
      </w:r>
      <w:r w:rsidR="00861282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924A62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will be asked to present a 1-minute prepared song and a 1-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minute memorized monologue. </w:t>
      </w:r>
      <w:r w:rsidR="00852FFF" w:rsidRPr="001E14EC">
        <w:rPr>
          <w:rFonts w:asciiTheme="minorHAnsi" w:hAnsiTheme="minorHAnsi" w:cstheme="minorHAnsi"/>
          <w:sz w:val="22"/>
          <w:szCs w:val="22"/>
        </w:rPr>
        <w:t xml:space="preserve">Please bring along sheet music, as an accompanist </w:t>
      </w:r>
      <w:r w:rsidR="00852FFF" w:rsidRPr="001E14EC">
        <w:rPr>
          <w:rFonts w:asciiTheme="minorHAnsi" w:hAnsiTheme="minorHAnsi" w:cstheme="minorHAnsi"/>
          <w:sz w:val="22"/>
          <w:szCs w:val="22"/>
          <w:u w:val="single"/>
        </w:rPr>
        <w:t>will</w:t>
      </w:r>
      <w:r w:rsidR="00852FFF" w:rsidRPr="001E14EC">
        <w:rPr>
          <w:rFonts w:asciiTheme="minorHAnsi" w:hAnsiTheme="minorHAnsi" w:cstheme="minorHAnsi"/>
          <w:sz w:val="22"/>
          <w:szCs w:val="22"/>
        </w:rPr>
        <w:t xml:space="preserve"> be provided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If </w:t>
      </w:r>
      <w:r w:rsidR="00924A62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April 1</w:t>
      </w:r>
      <w:r w:rsidR="008A19A0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a conflicting date for you, please prepare a recorded audition (see details below).</w:t>
      </w:r>
      <w:r w:rsidR="00924A62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DF588C0" w14:textId="77777777" w:rsidR="00852FFF" w:rsidRPr="001E14EC" w:rsidRDefault="00852FFF" w:rsidP="00852FFF">
      <w:pPr>
        <w:pStyle w:val="BodyText"/>
        <w:jc w:val="both"/>
        <w:rPr>
          <w:rFonts w:asciiTheme="minorHAnsi" w:hAnsiTheme="minorHAnsi" w:cstheme="minorHAnsi"/>
          <w:b w:val="0"/>
          <w:bCs w:val="0"/>
          <w:sz w:val="20"/>
          <w:szCs w:val="22"/>
        </w:rPr>
      </w:pPr>
    </w:p>
    <w:p w14:paraId="0F8BF190" w14:textId="77777777" w:rsidR="00852FFF" w:rsidRPr="001E14EC" w:rsidRDefault="00852FFF" w:rsidP="00852FFF">
      <w:pPr>
        <w:pStyle w:val="BodyText"/>
        <w:jc w:val="both"/>
        <w:rPr>
          <w:rFonts w:asciiTheme="minorHAnsi" w:hAnsiTheme="minorHAnsi" w:cstheme="minorHAnsi"/>
          <w:b w:val="0"/>
          <w:bCs w:val="0"/>
          <w:szCs w:val="28"/>
        </w:rPr>
      </w:pPr>
      <w:r w:rsidRPr="001E14EC">
        <w:rPr>
          <w:rFonts w:asciiTheme="minorHAnsi" w:hAnsiTheme="minorHAnsi" w:cstheme="minorHAnsi"/>
          <w:iCs/>
          <w:szCs w:val="28"/>
          <w:u w:val="single"/>
        </w:rPr>
        <w:t>Applicants living more than 100 miles from Missoula</w:t>
      </w:r>
      <w:r w:rsidRPr="001E14EC">
        <w:rPr>
          <w:rFonts w:asciiTheme="minorHAnsi" w:hAnsiTheme="minorHAnsi" w:cstheme="minorHAnsi"/>
          <w:b w:val="0"/>
          <w:bCs w:val="0"/>
          <w:szCs w:val="28"/>
        </w:rPr>
        <w:t>:</w:t>
      </w:r>
    </w:p>
    <w:p w14:paraId="725CEB7D" w14:textId="5CE977B2" w:rsidR="00FD1C20" w:rsidRPr="001E14EC" w:rsidRDefault="00126941" w:rsidP="00FD1C2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Video auditions must include the following:</w:t>
      </w:r>
    </w:p>
    <w:p w14:paraId="71C3094D" w14:textId="2B6F4049" w:rsidR="00FD1C20" w:rsidRPr="001E14EC" w:rsidRDefault="00FD1C20" w:rsidP="00FD1C20">
      <w:pPr>
        <w:pStyle w:val="BodyText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Introduction</w:t>
      </w:r>
      <w:r w:rsidR="008A19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yourself and your audition pieces</w:t>
      </w:r>
    </w:p>
    <w:p w14:paraId="6248C894" w14:textId="6EA28BFC" w:rsidR="00FD1C20" w:rsidRPr="001E14EC" w:rsidRDefault="00924A62" w:rsidP="00FD1C20">
      <w:pPr>
        <w:pStyle w:val="BodyText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1-</w:t>
      </w:r>
      <w:r w:rsidR="00FD1C20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minute accompanied song</w:t>
      </w:r>
    </w:p>
    <w:p w14:paraId="1D43CE7A" w14:textId="37954069" w:rsidR="00FD1C20" w:rsidRDefault="00924A62" w:rsidP="00FD1C20">
      <w:pPr>
        <w:pStyle w:val="BodyText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1-minute </w:t>
      </w:r>
      <w:r w:rsidR="00FD1C20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memorized monologue</w:t>
      </w:r>
    </w:p>
    <w:p w14:paraId="4D54E9B3" w14:textId="77777777" w:rsidR="00FD1C20" w:rsidRPr="001E14EC" w:rsidRDefault="00FD1C20" w:rsidP="00FD1C20">
      <w:pPr>
        <w:pStyle w:val="BodyTex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964787" w14:textId="1A270647" w:rsidR="00852FFF" w:rsidRPr="001E14EC" w:rsidRDefault="00730E1D" w:rsidP="00852FFF">
      <w:pPr>
        <w:pStyle w:val="BodyTex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After submitting the 2019 PAC application and essay, y</w:t>
      </w:r>
      <w:r w:rsidR="00461C41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our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video</w:t>
      </w:r>
      <w:r w:rsidR="00461C41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audition</w:t>
      </w:r>
      <w:r w:rsidR="00FD1C20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materials can be submitted electronically by </w:t>
      </w:r>
      <w:proofErr w:type="gramStart"/>
      <w:r w:rsidR="00FD1C20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email, or</w:t>
      </w:r>
      <w:proofErr w:type="gramEnd"/>
      <w:r w:rsidR="00FD1C20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mailed to the address listed below.</w:t>
      </w:r>
      <w:r w:rsidR="00461C41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064FD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You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can upload your audition to </w:t>
      </w:r>
      <w:proofErr w:type="spellStart"/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Youtube</w:t>
      </w:r>
      <w:proofErr w:type="spellEnd"/>
      <w:r w:rsidR="00E53077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or Vimeo</w:t>
      </w:r>
      <w:r w:rsidR="005C24B6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(be sure the video is NOT set to “private”</w:t>
      </w:r>
      <w:r w:rsidR="00AD1B33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) and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C24B6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>send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 the link before the </w:t>
      </w:r>
      <w:r w:rsidR="00924A62" w:rsidRPr="001E14EC">
        <w:rPr>
          <w:rFonts w:asciiTheme="minorHAnsi" w:hAnsiTheme="minorHAnsi" w:cstheme="minorHAnsi"/>
          <w:bCs w:val="0"/>
          <w:sz w:val="22"/>
          <w:szCs w:val="22"/>
        </w:rPr>
        <w:t>April 1</w:t>
      </w:r>
      <w:r w:rsidR="008A19A0">
        <w:rPr>
          <w:rFonts w:asciiTheme="minorHAnsi" w:hAnsiTheme="minorHAnsi" w:cstheme="minorHAnsi"/>
          <w:bCs w:val="0"/>
          <w:sz w:val="22"/>
          <w:szCs w:val="22"/>
        </w:rPr>
        <w:t>2</w:t>
      </w:r>
      <w:r w:rsidR="00852FFF" w:rsidRPr="001E14EC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deadline. </w:t>
      </w:r>
      <w:r w:rsidR="00924A62" w:rsidRPr="001E14EC">
        <w:rPr>
          <w:rFonts w:asciiTheme="minorHAnsi" w:hAnsiTheme="minorHAnsi" w:cstheme="minorHAnsi"/>
          <w:bCs w:val="0"/>
          <w:sz w:val="22"/>
          <w:szCs w:val="22"/>
        </w:rPr>
        <w:t xml:space="preserve">You can also share the video via google drive with </w:t>
      </w:r>
      <w:hyperlink r:id="rId6" w:history="1">
        <w:r w:rsidR="00924A62" w:rsidRPr="001E14EC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PACauditions@gmail.com</w:t>
        </w:r>
      </w:hyperlink>
      <w:r w:rsidR="00924A62" w:rsidRPr="001E14E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D064FD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If you would prefer to mail in a DVD of your audition, you may do so at the address found below. 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audition selections should strongly display the vocal and acting ability of the applicant. </w:t>
      </w:r>
      <w:r w:rsidR="00852FFF" w:rsidRPr="00730E1D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u w:val="single"/>
        </w:rPr>
        <w:t>Please DO NOT send an excerpt of a recent local production or an MCT show</w:t>
      </w:r>
      <w:r w:rsidR="00852FFF" w:rsidRPr="001E14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viewing an accompanied song and a monologue that have been prepared especially for this audition is preferred. </w:t>
      </w:r>
      <w:r w:rsidR="004B3D47" w:rsidRPr="001E14EC">
        <w:rPr>
          <w:rFonts w:asciiTheme="minorHAnsi" w:hAnsiTheme="minorHAnsi" w:cstheme="minorHAnsi"/>
          <w:b w:val="0"/>
          <w:sz w:val="22"/>
          <w:szCs w:val="22"/>
        </w:rPr>
        <w:t xml:space="preserve">If you are using a phone to record your audition – please be sure to </w:t>
      </w:r>
      <w:r w:rsidR="004B3D47" w:rsidRPr="001E14EC">
        <w:rPr>
          <w:rFonts w:asciiTheme="minorHAnsi" w:hAnsiTheme="minorHAnsi" w:cstheme="minorHAnsi"/>
          <w:sz w:val="22"/>
          <w:szCs w:val="22"/>
          <w:u w:val="single"/>
        </w:rPr>
        <w:t>hold the phone horizontally</w:t>
      </w:r>
      <w:r w:rsidR="004B3D47" w:rsidRPr="001E14EC">
        <w:rPr>
          <w:rFonts w:asciiTheme="minorHAnsi" w:hAnsiTheme="minorHAnsi" w:cstheme="minorHAnsi"/>
          <w:b w:val="0"/>
          <w:sz w:val="22"/>
          <w:szCs w:val="22"/>
        </w:rPr>
        <w:t xml:space="preserve"> so that the video is not flipped. </w:t>
      </w:r>
    </w:p>
    <w:p w14:paraId="1942D52C" w14:textId="77777777" w:rsidR="00852FFF" w:rsidRPr="001E14EC" w:rsidRDefault="00852FFF" w:rsidP="00852FFF">
      <w:pPr>
        <w:pStyle w:val="BodyText"/>
        <w:jc w:val="both"/>
        <w:rPr>
          <w:rFonts w:asciiTheme="minorHAnsi" w:hAnsiTheme="minorHAnsi" w:cstheme="minorHAnsi"/>
          <w:sz w:val="22"/>
        </w:rPr>
      </w:pPr>
    </w:p>
    <w:p w14:paraId="33F8A545" w14:textId="77777777" w:rsidR="00852FFF" w:rsidRPr="001E14EC" w:rsidRDefault="00852FFF" w:rsidP="00852FFF">
      <w:pPr>
        <w:pStyle w:val="BodyText"/>
        <w:jc w:val="center"/>
        <w:rPr>
          <w:rFonts w:asciiTheme="minorHAnsi" w:hAnsiTheme="minorHAnsi" w:cstheme="minorHAnsi"/>
          <w:sz w:val="22"/>
        </w:rPr>
      </w:pPr>
      <w:r w:rsidRPr="001E14EC">
        <w:rPr>
          <w:rFonts w:asciiTheme="minorHAnsi" w:hAnsiTheme="minorHAnsi" w:cstheme="minorHAnsi"/>
          <w:sz w:val="22"/>
        </w:rPr>
        <w:t>SUBMIT MATERIALS TO:</w:t>
      </w:r>
    </w:p>
    <w:p w14:paraId="64E908F4" w14:textId="77777777" w:rsidR="00852FFF" w:rsidRPr="001E14EC" w:rsidRDefault="00852FFF" w:rsidP="00852FFF">
      <w:pPr>
        <w:pStyle w:val="BodyText"/>
        <w:jc w:val="center"/>
        <w:rPr>
          <w:rFonts w:asciiTheme="minorHAnsi" w:hAnsiTheme="minorHAnsi" w:cstheme="minorHAnsi"/>
          <w:b w:val="0"/>
          <w:bCs w:val="0"/>
          <w:sz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</w:rPr>
        <w:t>MCT Center for the Performing Arts/PAC</w:t>
      </w:r>
    </w:p>
    <w:p w14:paraId="5B095E04" w14:textId="77777777" w:rsidR="00852FFF" w:rsidRPr="001E14EC" w:rsidRDefault="00852FFF" w:rsidP="00852FFF">
      <w:pPr>
        <w:pStyle w:val="BodyText"/>
        <w:jc w:val="center"/>
        <w:rPr>
          <w:rFonts w:asciiTheme="minorHAnsi" w:hAnsiTheme="minorHAnsi" w:cstheme="minorHAnsi"/>
          <w:b w:val="0"/>
          <w:bCs w:val="0"/>
          <w:sz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</w:rPr>
        <w:t>ATTN: Kirsten Paisley</w:t>
      </w:r>
    </w:p>
    <w:p w14:paraId="1168B671" w14:textId="77777777" w:rsidR="00852FFF" w:rsidRPr="001E14EC" w:rsidRDefault="00852FFF" w:rsidP="00852FFF">
      <w:pPr>
        <w:pStyle w:val="BodyText"/>
        <w:jc w:val="center"/>
        <w:rPr>
          <w:rFonts w:asciiTheme="minorHAnsi" w:hAnsiTheme="minorHAnsi" w:cstheme="minorHAnsi"/>
          <w:b w:val="0"/>
          <w:bCs w:val="0"/>
          <w:sz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</w:rPr>
        <w:t xml:space="preserve">200 N. </w:t>
      </w:r>
      <w:smartTag w:uri="urn:schemas-microsoft-com:office:smarttags" w:element="place">
        <w:r w:rsidRPr="001E14EC">
          <w:rPr>
            <w:rFonts w:asciiTheme="minorHAnsi" w:hAnsiTheme="minorHAnsi" w:cstheme="minorHAnsi"/>
            <w:b w:val="0"/>
            <w:bCs w:val="0"/>
            <w:sz w:val="22"/>
          </w:rPr>
          <w:t>Adams</w:t>
        </w:r>
      </w:smartTag>
    </w:p>
    <w:p w14:paraId="67AF71D3" w14:textId="24BE9F2B" w:rsidR="00CE7AC6" w:rsidRPr="00730E1D" w:rsidRDefault="00852FFF" w:rsidP="00730E1D">
      <w:pPr>
        <w:pStyle w:val="BodyText"/>
        <w:jc w:val="center"/>
        <w:rPr>
          <w:rFonts w:asciiTheme="minorHAnsi" w:hAnsiTheme="minorHAnsi" w:cstheme="minorHAnsi"/>
          <w:b w:val="0"/>
          <w:bCs w:val="0"/>
          <w:sz w:val="22"/>
        </w:rPr>
      </w:pPr>
      <w:r w:rsidRPr="001E14EC">
        <w:rPr>
          <w:rFonts w:asciiTheme="minorHAnsi" w:hAnsiTheme="minorHAnsi" w:cstheme="minorHAnsi"/>
          <w:b w:val="0"/>
          <w:bCs w:val="0"/>
          <w:sz w:val="22"/>
        </w:rPr>
        <w:t>Missoula, MT 59802</w:t>
      </w:r>
      <w:r w:rsidR="00924A62" w:rsidRPr="001E14EC">
        <w:rPr>
          <w:rFonts w:asciiTheme="minorHAnsi" w:hAnsiTheme="minorHAnsi" w:cstheme="minorHAnsi"/>
          <w:sz w:val="22"/>
        </w:rPr>
        <w:t xml:space="preserve"> </w:t>
      </w:r>
    </w:p>
    <w:sectPr w:rsidR="00CE7AC6" w:rsidRPr="00730E1D" w:rsidSect="001E14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3F1"/>
    <w:multiLevelType w:val="hybridMultilevel"/>
    <w:tmpl w:val="C2F2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FF"/>
    <w:rsid w:val="00126941"/>
    <w:rsid w:val="001E14EC"/>
    <w:rsid w:val="002C1AD1"/>
    <w:rsid w:val="00374AA8"/>
    <w:rsid w:val="0044741A"/>
    <w:rsid w:val="00461C41"/>
    <w:rsid w:val="0046343B"/>
    <w:rsid w:val="004A310F"/>
    <w:rsid w:val="004B3D47"/>
    <w:rsid w:val="005C24B6"/>
    <w:rsid w:val="00652E41"/>
    <w:rsid w:val="00730E1D"/>
    <w:rsid w:val="00852FFF"/>
    <w:rsid w:val="00861282"/>
    <w:rsid w:val="008A19A0"/>
    <w:rsid w:val="00924A62"/>
    <w:rsid w:val="00A46CBA"/>
    <w:rsid w:val="00AB2F94"/>
    <w:rsid w:val="00AD1B33"/>
    <w:rsid w:val="00C23E78"/>
    <w:rsid w:val="00CF0C7B"/>
    <w:rsid w:val="00D064FD"/>
    <w:rsid w:val="00D728C6"/>
    <w:rsid w:val="00E1256F"/>
    <w:rsid w:val="00E53077"/>
    <w:rsid w:val="00E66746"/>
    <w:rsid w:val="00ED2577"/>
    <w:rsid w:val="00F25C8D"/>
    <w:rsid w:val="00F93D34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D5EB89"/>
  <w15:docId w15:val="{795F3994-963C-4388-81BC-E729445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F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2F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52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4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auditio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Paisley</dc:creator>
  <cp:lastModifiedBy>Kirsten Paisley</cp:lastModifiedBy>
  <cp:revision>12</cp:revision>
  <cp:lastPrinted>2019-03-08T18:08:00Z</cp:lastPrinted>
  <dcterms:created xsi:type="dcterms:W3CDTF">2019-03-06T19:23:00Z</dcterms:created>
  <dcterms:modified xsi:type="dcterms:W3CDTF">2019-03-08T18:12:00Z</dcterms:modified>
</cp:coreProperties>
</file>