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0B" w:rsidRDefault="001F1BCF" w:rsidP="0095370B">
      <w:pPr>
        <w:pStyle w:val="BodyTex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24150" cy="1304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_Children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02" cy="130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BCF" w:rsidRDefault="001F1BCF" w:rsidP="0095370B">
      <w:pPr>
        <w:pStyle w:val="BodyText"/>
        <w:jc w:val="center"/>
        <w:rPr>
          <w:sz w:val="32"/>
          <w:szCs w:val="32"/>
        </w:rPr>
      </w:pPr>
    </w:p>
    <w:p w:rsidR="00E66432" w:rsidRPr="00F96249" w:rsidRDefault="00E66432" w:rsidP="0095370B">
      <w:pPr>
        <w:pStyle w:val="BodyText"/>
        <w:jc w:val="center"/>
        <w:rPr>
          <w:sz w:val="32"/>
          <w:szCs w:val="32"/>
        </w:rPr>
      </w:pPr>
      <w:r w:rsidRPr="00F96249">
        <w:rPr>
          <w:sz w:val="32"/>
          <w:szCs w:val="32"/>
        </w:rPr>
        <w:t>PERFORMING ARTS CAMP 20</w:t>
      </w:r>
      <w:r w:rsidR="001F1BCF">
        <w:rPr>
          <w:sz w:val="32"/>
          <w:szCs w:val="32"/>
        </w:rPr>
        <w:t>17</w:t>
      </w:r>
      <w:r w:rsidRPr="00F96249">
        <w:rPr>
          <w:sz w:val="32"/>
          <w:szCs w:val="32"/>
        </w:rPr>
        <w:t xml:space="preserve"> INFORMATION</w:t>
      </w:r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Default="00E66432" w:rsidP="00E66432">
      <w:pPr>
        <w:pStyle w:val="BodyText"/>
        <w:jc w:val="both"/>
      </w:pPr>
      <w:r>
        <w:rPr>
          <w:u w:val="single"/>
        </w:rPr>
        <w:t>DATES:</w:t>
      </w:r>
      <w:r w:rsidR="001F1BCF">
        <w:tab/>
        <w:t>East Shore Camp:   July 30 – August 5, 2017</w:t>
      </w:r>
    </w:p>
    <w:p w:rsidR="00E66432" w:rsidRDefault="00E66432" w:rsidP="00E66432">
      <w:pPr>
        <w:pStyle w:val="BodyText"/>
        <w:jc w:val="both"/>
      </w:pPr>
      <w:r>
        <w:tab/>
      </w:r>
      <w:r>
        <w:tab/>
        <w:t>North Shore Camp: July 3</w:t>
      </w:r>
      <w:r w:rsidR="001F1BCF">
        <w:t>0 – August 13, 2017</w:t>
      </w:r>
    </w:p>
    <w:p w:rsidR="00E66432" w:rsidRDefault="00E66432" w:rsidP="00E66432">
      <w:pPr>
        <w:pStyle w:val="BodyText"/>
        <w:jc w:val="both"/>
        <w:rPr>
          <w:u w:val="single"/>
        </w:rPr>
      </w:pPr>
      <w:r>
        <w:tab/>
      </w:r>
      <w:r>
        <w:tab/>
        <w:t xml:space="preserve">South Shore Camp: July </w:t>
      </w:r>
      <w:r w:rsidR="001F1BCF">
        <w:t>29 – August 13, 2017</w:t>
      </w:r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Default="00E66432" w:rsidP="00E66432">
      <w:pPr>
        <w:pStyle w:val="BodyText"/>
        <w:jc w:val="both"/>
        <w:rPr>
          <w:u w:val="single"/>
        </w:rPr>
      </w:pPr>
      <w:r>
        <w:rPr>
          <w:u w:val="single"/>
        </w:rPr>
        <w:t>ELIGIBILITY:</w:t>
      </w:r>
    </w:p>
    <w:p w:rsidR="00E66432" w:rsidRDefault="00E66432" w:rsidP="00E6643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All students entering </w:t>
      </w:r>
      <w:r w:rsidR="0050707F">
        <w:rPr>
          <w:b w:val="0"/>
          <w:bCs w:val="0"/>
        </w:rPr>
        <w:t>grades 6 - 7 in the fall of 2017</w:t>
      </w:r>
      <w:r>
        <w:rPr>
          <w:b w:val="0"/>
          <w:bCs w:val="0"/>
        </w:rPr>
        <w:t xml:space="preserve"> are eligible for </w:t>
      </w:r>
      <w:r>
        <w:t>East Shore</w:t>
      </w:r>
      <w:r>
        <w:rPr>
          <w:b w:val="0"/>
          <w:bCs w:val="0"/>
        </w:rPr>
        <w:t>.</w:t>
      </w:r>
    </w:p>
    <w:p w:rsidR="00E66432" w:rsidRDefault="00E66432" w:rsidP="00E6643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All students entering </w:t>
      </w:r>
      <w:r w:rsidR="0050707F">
        <w:rPr>
          <w:b w:val="0"/>
          <w:bCs w:val="0"/>
        </w:rPr>
        <w:t>grades 8 -10 in the fall of 2017</w:t>
      </w:r>
      <w:r>
        <w:rPr>
          <w:b w:val="0"/>
          <w:bCs w:val="0"/>
        </w:rPr>
        <w:t xml:space="preserve"> are eligible for </w:t>
      </w:r>
      <w:r>
        <w:t>North Shore</w:t>
      </w:r>
      <w:r>
        <w:rPr>
          <w:b w:val="0"/>
          <w:bCs w:val="0"/>
        </w:rPr>
        <w:t>.</w:t>
      </w:r>
    </w:p>
    <w:p w:rsidR="00E66432" w:rsidRPr="00C2773A" w:rsidRDefault="00E66432" w:rsidP="00E66432">
      <w:pPr>
        <w:pStyle w:val="BodyText"/>
        <w:jc w:val="both"/>
        <w:rPr>
          <w:b w:val="0"/>
        </w:rPr>
      </w:pPr>
      <w:r>
        <w:rPr>
          <w:b w:val="0"/>
          <w:bCs w:val="0"/>
        </w:rPr>
        <w:t xml:space="preserve">All students entering </w:t>
      </w:r>
      <w:r w:rsidR="0050707F">
        <w:rPr>
          <w:b w:val="0"/>
          <w:bCs w:val="0"/>
        </w:rPr>
        <w:t>grades 11-13 in the fall of 2017</w:t>
      </w:r>
      <w:r>
        <w:rPr>
          <w:b w:val="0"/>
          <w:bCs w:val="0"/>
        </w:rPr>
        <w:t xml:space="preserve"> are eligible for </w:t>
      </w:r>
      <w:r>
        <w:t>South Shore</w:t>
      </w:r>
      <w:r>
        <w:rPr>
          <w:b w:val="0"/>
        </w:rPr>
        <w:t>.</w:t>
      </w:r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Default="00E66432" w:rsidP="00E66432">
      <w:pPr>
        <w:pStyle w:val="BodyText"/>
        <w:jc w:val="both"/>
        <w:rPr>
          <w:b w:val="0"/>
          <w:bCs w:val="0"/>
        </w:rPr>
      </w:pPr>
      <w:r>
        <w:rPr>
          <w:u w:val="single"/>
        </w:rPr>
        <w:t>FEE:</w:t>
      </w:r>
      <w:r>
        <w:rPr>
          <w:b w:val="0"/>
          <w:bCs w:val="0"/>
        </w:rPr>
        <w:t xml:space="preserve">  Th</w:t>
      </w:r>
      <w:r w:rsidR="001B41A3">
        <w:rPr>
          <w:b w:val="0"/>
          <w:bCs w:val="0"/>
        </w:rPr>
        <w:t>e tuition for East Shore is $475</w:t>
      </w:r>
      <w:r>
        <w:rPr>
          <w:b w:val="0"/>
          <w:bCs w:val="0"/>
        </w:rPr>
        <w:t xml:space="preserve"> per camper. North</w:t>
      </w:r>
      <w:r w:rsidR="001B41A3">
        <w:rPr>
          <w:b w:val="0"/>
          <w:bCs w:val="0"/>
        </w:rPr>
        <w:t xml:space="preserve"> and South Shore tuition is $925</w:t>
      </w:r>
      <w:r>
        <w:rPr>
          <w:b w:val="0"/>
          <w:bCs w:val="0"/>
        </w:rPr>
        <w:t xml:space="preserve"> per camper. Fee includes room, board, and a commemorative T-shirt. Upon acceptance to the East Shore camp, a deposit in the amount of $250 must be remitted to MCT, Inc. Applicants accepted to either the North or South Shore camps will send a deposit of $400. The deposit is non-refundable and is due </w:t>
      </w:r>
      <w:r w:rsidR="001F1BCF">
        <w:t>June 2, 2017</w:t>
      </w:r>
      <w:r>
        <w:rPr>
          <w:b w:val="0"/>
          <w:bCs w:val="0"/>
        </w:rPr>
        <w:t xml:space="preserve">.  The remaining tuition amount, minus the deposit, is due </w:t>
      </w:r>
      <w:r w:rsidR="001F1BCF">
        <w:t>July 1, 2017</w:t>
      </w:r>
      <w:r>
        <w:rPr>
          <w:b w:val="0"/>
          <w:bCs w:val="0"/>
        </w:rPr>
        <w:t>.</w:t>
      </w:r>
      <w:r w:rsidR="00FD5DF5">
        <w:rPr>
          <w:b w:val="0"/>
          <w:bCs w:val="0"/>
        </w:rPr>
        <w:t xml:space="preserve"> Payments can be made by mailing a check to MCT c/o Kirsten Paisley, 200 N Adams St, Missoula, MT 59802, or by calling 406-728-1911 to make a CC payment over</w:t>
      </w:r>
      <w:r w:rsidR="0058473B">
        <w:rPr>
          <w:b w:val="0"/>
          <w:bCs w:val="0"/>
        </w:rPr>
        <w:t xml:space="preserve"> the phone with Kirsten or Anna.</w:t>
      </w:r>
      <w:bookmarkStart w:id="0" w:name="_GoBack"/>
      <w:bookmarkEnd w:id="0"/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Pr="00B861E1" w:rsidRDefault="00E66432" w:rsidP="00E66432">
      <w:pPr>
        <w:pStyle w:val="BodyText"/>
        <w:jc w:val="both"/>
        <w:rPr>
          <w:b w:val="0"/>
          <w:u w:val="single"/>
        </w:rPr>
      </w:pPr>
      <w:r>
        <w:rPr>
          <w:u w:val="single"/>
        </w:rPr>
        <w:t>SCHOLARSHIPS:</w:t>
      </w:r>
      <w:r>
        <w:rPr>
          <w:b w:val="0"/>
          <w:bCs w:val="0"/>
        </w:rPr>
        <w:t xml:space="preserve">  A limited number of partial tuition assistance scholarships are available. These scholarships are awarded via a written application and are based upon financial need and distance from camp. Individuals wishing to apply must request a scholarship form from MCT </w:t>
      </w:r>
      <w:r>
        <w:rPr>
          <w:u w:val="single"/>
        </w:rPr>
        <w:t>prior</w:t>
      </w:r>
      <w:r w:rsidR="00AD19B3">
        <w:t xml:space="preserve"> to April 1, 2017</w:t>
      </w:r>
      <w:r>
        <w:rPr>
          <w:b w:val="0"/>
          <w:bCs w:val="0"/>
        </w:rPr>
        <w:t xml:space="preserve">. A scholarship request does not influence consideration for acceptance. Scholarships will be awarded </w:t>
      </w:r>
      <w:r w:rsidRPr="00755EC7">
        <w:rPr>
          <w:b w:val="0"/>
          <w:bCs w:val="0"/>
        </w:rPr>
        <w:t>after</w:t>
      </w:r>
      <w:r>
        <w:rPr>
          <w:b w:val="0"/>
          <w:bCs w:val="0"/>
        </w:rPr>
        <w:t xml:space="preserve"> camper positions are filled.</w:t>
      </w:r>
      <w:r w:rsidR="00B861E1">
        <w:rPr>
          <w:b w:val="0"/>
          <w:bCs w:val="0"/>
        </w:rPr>
        <w:t xml:space="preserve"> The deadline for scholarship applications is </w:t>
      </w:r>
      <w:r w:rsidR="001F1BCF">
        <w:rPr>
          <w:bCs w:val="0"/>
        </w:rPr>
        <w:t>May 12</w:t>
      </w:r>
      <w:r w:rsidR="00AD19B3">
        <w:rPr>
          <w:bCs w:val="0"/>
        </w:rPr>
        <w:t>, 2017</w:t>
      </w:r>
      <w:r w:rsidR="00B861E1">
        <w:rPr>
          <w:b w:val="0"/>
          <w:bCs w:val="0"/>
        </w:rPr>
        <w:t>, and scholarship money will be awarded shortly after.</w:t>
      </w:r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Default="00E66432" w:rsidP="00E66432">
      <w:pPr>
        <w:pStyle w:val="BodyText"/>
        <w:jc w:val="both"/>
        <w:rPr>
          <w:b w:val="0"/>
          <w:bCs w:val="0"/>
        </w:rPr>
      </w:pPr>
      <w:r>
        <w:rPr>
          <w:u w:val="single"/>
        </w:rPr>
        <w:t>TRANSPORTATION:</w:t>
      </w:r>
      <w:r>
        <w:rPr>
          <w:b w:val="0"/>
          <w:bCs w:val="0"/>
        </w:rPr>
        <w:t xml:space="preserve"> </w:t>
      </w:r>
      <w:r w:rsidR="00C2773A">
        <w:rPr>
          <w:b w:val="0"/>
          <w:bCs w:val="0"/>
        </w:rPr>
        <w:t xml:space="preserve"> Transportation to and from Missoula</w:t>
      </w:r>
      <w:r>
        <w:rPr>
          <w:b w:val="0"/>
          <w:bCs w:val="0"/>
        </w:rPr>
        <w:t xml:space="preserve"> is the responsibility of each camper. MCT will transport North and South Shore campers from </w:t>
      </w:r>
      <w:r w:rsidR="001447E4">
        <w:rPr>
          <w:b w:val="0"/>
          <w:bCs w:val="0"/>
        </w:rPr>
        <w:t xml:space="preserve">the campground on </w:t>
      </w:r>
      <w:r>
        <w:rPr>
          <w:b w:val="0"/>
          <w:bCs w:val="0"/>
        </w:rPr>
        <w:t>Flathead Lake to Missoula for the production weekend.</w:t>
      </w:r>
      <w:r w:rsidR="001F1BCF">
        <w:rPr>
          <w:b w:val="0"/>
          <w:bCs w:val="0"/>
        </w:rPr>
        <w:t xml:space="preserve"> For those traveling to camp from out of state, we do have bussing available from the Missoula Airport to camp for a small transportation fee of $10.</w:t>
      </w:r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Default="00E66432" w:rsidP="00E66432">
      <w:pPr>
        <w:pStyle w:val="BodyText"/>
        <w:jc w:val="both"/>
        <w:rPr>
          <w:u w:val="single"/>
        </w:rPr>
      </w:pPr>
      <w:r>
        <w:rPr>
          <w:u w:val="single"/>
        </w:rPr>
        <w:t>NORTH AND SOUTH ONLY:</w:t>
      </w:r>
      <w:r>
        <w:t xml:space="preserve">  Performances: </w:t>
      </w:r>
      <w:r w:rsidR="001F1BCF">
        <w:rPr>
          <w:b w:val="0"/>
          <w:bCs w:val="0"/>
        </w:rPr>
        <w:t>August 10-12</w:t>
      </w:r>
      <w:r>
        <w:rPr>
          <w:b w:val="0"/>
          <w:bCs w:val="0"/>
        </w:rPr>
        <w:t xml:space="preserve"> in Missoula. Campers stay with either their parents or host familie</w:t>
      </w:r>
      <w:r w:rsidR="001F1BCF">
        <w:rPr>
          <w:b w:val="0"/>
          <w:bCs w:val="0"/>
        </w:rPr>
        <w:t>s while in Missoula August 9-13</w:t>
      </w:r>
      <w:r>
        <w:rPr>
          <w:b w:val="0"/>
          <w:bCs w:val="0"/>
        </w:rPr>
        <w:t>.</w:t>
      </w:r>
    </w:p>
    <w:p w:rsidR="00E66432" w:rsidRDefault="00E66432" w:rsidP="00E66432">
      <w:pPr>
        <w:pStyle w:val="BodyText"/>
        <w:jc w:val="both"/>
        <w:rPr>
          <w:u w:val="single"/>
        </w:rPr>
      </w:pPr>
    </w:p>
    <w:p w:rsidR="00E66432" w:rsidRPr="00B93F68" w:rsidRDefault="008E0AA7" w:rsidP="00E66432">
      <w:pPr>
        <w:pStyle w:val="BodyText"/>
        <w:jc w:val="both"/>
        <w:rPr>
          <w:b w:val="0"/>
          <w:bCs w:val="0"/>
        </w:rPr>
      </w:pPr>
      <w:r>
        <w:rPr>
          <w:u w:val="single"/>
        </w:rPr>
        <w:t>APPLICATIONS:</w:t>
      </w:r>
      <w:r>
        <w:rPr>
          <w:b w:val="0"/>
        </w:rPr>
        <w:t xml:space="preserve"> </w:t>
      </w:r>
      <w:hyperlink r:id="rId5" w:history="1">
        <w:r w:rsidR="00F2494A" w:rsidRPr="00037005">
          <w:rPr>
            <w:rStyle w:val="Hyperlink"/>
          </w:rPr>
          <w:t>You can fill out the online application here!</w:t>
        </w:r>
      </w:hyperlink>
      <w:r w:rsidR="00F2494A">
        <w:rPr>
          <w:b w:val="0"/>
        </w:rPr>
        <w:t xml:space="preserve"> No need to print and fill it out this year! The link can also be found at the bottom of the </w:t>
      </w:r>
      <w:hyperlink r:id="rId6" w:history="1">
        <w:r w:rsidR="00037005" w:rsidRPr="00037005">
          <w:rPr>
            <w:rStyle w:val="Hyperlink"/>
          </w:rPr>
          <w:t xml:space="preserve">2017 </w:t>
        </w:r>
        <w:r w:rsidR="00F2494A" w:rsidRPr="00037005">
          <w:rPr>
            <w:rStyle w:val="Hyperlink"/>
          </w:rPr>
          <w:t>PA</w:t>
        </w:r>
        <w:r w:rsidR="00037005" w:rsidRPr="00037005">
          <w:rPr>
            <w:rStyle w:val="Hyperlink"/>
          </w:rPr>
          <w:t>C Applicant Information Hub</w:t>
        </w:r>
        <w:r w:rsidR="00E66432" w:rsidRPr="00037005">
          <w:rPr>
            <w:rStyle w:val="Hyperlink"/>
          </w:rPr>
          <w:t>.</w:t>
        </w:r>
      </w:hyperlink>
      <w:r w:rsidR="00E66432">
        <w:rPr>
          <w:b w:val="0"/>
          <w:bCs w:val="0"/>
        </w:rPr>
        <w:t xml:space="preserve"> The deadline for application/recorded audition consideration is </w:t>
      </w:r>
      <w:r w:rsidR="00E66432">
        <w:t>Friday, Apr</w:t>
      </w:r>
      <w:r w:rsidR="001F1BCF">
        <w:t>il 14, 2017.</w:t>
      </w:r>
    </w:p>
    <w:p w:rsidR="00CE7AC6" w:rsidRDefault="0058473B"/>
    <w:sectPr w:rsidR="00CE7AC6" w:rsidSect="00F249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2"/>
    <w:rsid w:val="00037005"/>
    <w:rsid w:val="001447E4"/>
    <w:rsid w:val="001B41A3"/>
    <w:rsid w:val="001F1BCF"/>
    <w:rsid w:val="0050707F"/>
    <w:rsid w:val="0058473B"/>
    <w:rsid w:val="008E0AA7"/>
    <w:rsid w:val="0095370B"/>
    <w:rsid w:val="00A153D2"/>
    <w:rsid w:val="00A46CBA"/>
    <w:rsid w:val="00A500F7"/>
    <w:rsid w:val="00AD19B3"/>
    <w:rsid w:val="00B861E1"/>
    <w:rsid w:val="00C23E78"/>
    <w:rsid w:val="00C2773A"/>
    <w:rsid w:val="00D768A0"/>
    <w:rsid w:val="00E004B6"/>
    <w:rsid w:val="00E66432"/>
    <w:rsid w:val="00F2494A"/>
    <w:rsid w:val="00FB2F74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7AF"/>
  <w15:docId w15:val="{4341ED7E-8F5F-44DE-BC8B-2754E790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4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64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00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70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tinc.org/2017-pac-applicant-information-hub/" TargetMode="External"/><Relationship Id="rId5" Type="http://schemas.openxmlformats.org/officeDocument/2006/relationships/hyperlink" Target="https://mctinc-mzxsl.formstack.com/forms/pac_2017_appli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Paisley</dc:creator>
  <cp:lastModifiedBy>EDU Intern</cp:lastModifiedBy>
  <cp:revision>7</cp:revision>
  <cp:lastPrinted>2017-02-28T22:06:00Z</cp:lastPrinted>
  <dcterms:created xsi:type="dcterms:W3CDTF">2017-03-03T19:28:00Z</dcterms:created>
  <dcterms:modified xsi:type="dcterms:W3CDTF">2017-03-03T20:27:00Z</dcterms:modified>
</cp:coreProperties>
</file>